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083356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jdOAIAACI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" stroked="f">
            <v:textbox>
              <w:txbxContent>
                <w:p w:rsidR="00B833F0" w:rsidRDefault="00B833F0" w:rsidP="00B83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B833F0" w:rsidRDefault="00B833F0" w:rsidP="00B83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B833F0" w:rsidRDefault="00B833F0" w:rsidP="00B83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 w:rsidR="00603672"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:rsidR="00B833F0" w:rsidRDefault="00603672" w:rsidP="00B833F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«27»  июня 2022</w:t>
                  </w:r>
                  <w:r w:rsidR="00B833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B833F0" w:rsidRDefault="00B833F0" w:rsidP="00B833F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6.05pt;margin-top:2.35pt;width:225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Dad+0J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B833F0" w:rsidRDefault="00B833F0" w:rsidP="00B833F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833F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33F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33F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33F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33F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33F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Pr="0080240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02400"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:rsidR="00B833F0" w:rsidRPr="0080240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3F0" w:rsidRPr="0080240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00">
        <w:rPr>
          <w:rFonts w:ascii="Times New Roman" w:hAnsi="Times New Roman"/>
          <w:b/>
          <w:sz w:val="28"/>
          <w:szCs w:val="28"/>
        </w:rPr>
        <w:t>ПМ.02 ЛЕЧЕБНАЯ ДЕЯТЕЛЬНОСТЬ</w:t>
      </w:r>
    </w:p>
    <w:p w:rsidR="00B833F0" w:rsidRPr="0080240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00">
        <w:rPr>
          <w:rFonts w:ascii="Times New Roman" w:hAnsi="Times New Roman"/>
          <w:b/>
          <w:sz w:val="28"/>
          <w:szCs w:val="28"/>
        </w:rPr>
        <w:t>МДК  02.04 ЛЕЧЕНИЕ ПАЦИЕНТОВ ДЕТСКОГО ВОЗРАСТА</w:t>
      </w:r>
    </w:p>
    <w:p w:rsidR="00B833F0" w:rsidRPr="0080240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3F0" w:rsidRPr="00802400" w:rsidRDefault="00B833F0" w:rsidP="00B833F0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802400">
        <w:rPr>
          <w:rFonts w:ascii="Times New Roman" w:hAnsi="Times New Roman"/>
          <w:b/>
          <w:sz w:val="28"/>
          <w:szCs w:val="28"/>
        </w:rPr>
        <w:t>для специальности 31.02.01 Лечебное дело</w:t>
      </w:r>
    </w:p>
    <w:p w:rsidR="00B833F0" w:rsidRPr="00802400" w:rsidRDefault="00B833F0" w:rsidP="00B833F0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802400">
        <w:rPr>
          <w:rFonts w:ascii="Times New Roman" w:hAnsi="Times New Roman"/>
          <w:b/>
          <w:sz w:val="28"/>
          <w:szCs w:val="28"/>
        </w:rPr>
        <w:t>на б</w:t>
      </w:r>
      <w:r>
        <w:rPr>
          <w:rFonts w:ascii="Times New Roman" w:hAnsi="Times New Roman"/>
          <w:b/>
          <w:sz w:val="28"/>
          <w:szCs w:val="28"/>
        </w:rPr>
        <w:t>азе среднего общего образования</w:t>
      </w:r>
    </w:p>
    <w:p w:rsidR="00B833F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33F0" w:rsidRDefault="00083356" w:rsidP="00B83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466.2pt;margin-top:19.8pt;width:22.1pt;height:18.4pt;z-index:251662336" strokecolor="white [3212]"/>
        </w:pict>
      </w:r>
      <w:r w:rsidR="00603672">
        <w:rPr>
          <w:rFonts w:ascii="Times New Roman" w:hAnsi="Times New Roman"/>
          <w:sz w:val="28"/>
          <w:szCs w:val="28"/>
        </w:rPr>
        <w:t>Ставрополь, 2022</w:t>
      </w:r>
      <w:r w:rsidR="00B833F0">
        <w:rPr>
          <w:rFonts w:ascii="Times New Roman" w:hAnsi="Times New Roman"/>
          <w:sz w:val="28"/>
          <w:szCs w:val="28"/>
        </w:rPr>
        <w:t xml:space="preserve"> год</w:t>
      </w:r>
    </w:p>
    <w:p w:rsidR="00B833F0" w:rsidRDefault="00B833F0" w:rsidP="00B83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3F0" w:rsidRPr="003F2223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3F222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31.02.01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Лечебное дело и в соответствии с образовательной программой СПО по специальности 31.02.01 Лечебное дело ГБПОУ СК «Ставропольский базовый медицинский колледж».</w:t>
      </w:r>
    </w:p>
    <w:p w:rsidR="00B833F0" w:rsidRPr="003F2223" w:rsidRDefault="00B833F0" w:rsidP="00B833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3F0" w:rsidRPr="003F2223" w:rsidRDefault="00B833F0" w:rsidP="00B833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B833F0" w:rsidRPr="003F2223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B833F0" w:rsidRPr="003F2223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Алешина Л.Л.</w:t>
      </w: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B833F0" w:rsidRPr="003F2223" w:rsidRDefault="00B833F0" w:rsidP="00B833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3F0" w:rsidRPr="003F2223" w:rsidRDefault="00B833F0" w:rsidP="00B833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РАССМОТРЕНО:</w:t>
      </w: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B833F0" w:rsidRPr="003F2223" w:rsidRDefault="00603672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 20 от 23 июня 2022</w:t>
      </w:r>
      <w:r w:rsidR="00B833F0" w:rsidRPr="006310CE">
        <w:rPr>
          <w:rFonts w:ascii="Times New Roman" w:eastAsia="Times New Roman" w:hAnsi="Times New Roman"/>
          <w:sz w:val="28"/>
          <w:szCs w:val="28"/>
          <w:lang w:eastAsia="zh-CN"/>
        </w:rPr>
        <w:t xml:space="preserve"> г</w:t>
      </w:r>
    </w:p>
    <w:p w:rsidR="00B833F0" w:rsidRPr="003F2223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B833F0" w:rsidRPr="003F2223" w:rsidRDefault="00B833F0" w:rsidP="00B833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3F0" w:rsidRPr="003F2223" w:rsidRDefault="00B833F0" w:rsidP="00B833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3F0" w:rsidRPr="003F2223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B833F0" w:rsidRPr="009B45F9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6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5F9">
        <w:rPr>
          <w:rFonts w:ascii="Times New Roman" w:eastAsia="Times New Roman" w:hAnsi="Times New Roman"/>
          <w:sz w:val="28"/>
          <w:szCs w:val="28"/>
          <w:lang w:eastAsia="ru-RU"/>
        </w:rPr>
        <w:t>1.Жирноклеева Зинаида Владимировна, главная медицинская сестра ГБУЗ СК «Городская детская клиническая больница имени Г.К. Филиппского» города Ставрополя _________________</w:t>
      </w:r>
      <w:r w:rsidR="00603672">
        <w:rPr>
          <w:rFonts w:ascii="Times New Roman" w:eastAsia="Times New Roman" w:hAnsi="Times New Roman"/>
          <w:sz w:val="28"/>
          <w:szCs w:val="28"/>
          <w:lang w:eastAsia="ru-RU"/>
        </w:rPr>
        <w:t>23.06.2022</w:t>
      </w:r>
      <w:r w:rsidRPr="006310C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833F0" w:rsidRDefault="00B833F0" w:rsidP="00B833F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5F9">
        <w:rPr>
          <w:rFonts w:ascii="Times New Roman" w:eastAsia="Times New Roman" w:hAnsi="Times New Roman"/>
          <w:sz w:val="28"/>
          <w:szCs w:val="28"/>
          <w:lang w:eastAsia="ru-RU"/>
        </w:rPr>
        <w:t>2. Богатырева Елена Викторовна, главная медицинская сестра ГБУЗ СК «Городская детская поликлиника №3» города Ставрополя __________________</w:t>
      </w:r>
      <w:r w:rsidRPr="006310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3672">
        <w:rPr>
          <w:rFonts w:ascii="Times New Roman" w:eastAsia="Times New Roman" w:hAnsi="Times New Roman"/>
          <w:sz w:val="28"/>
          <w:szCs w:val="28"/>
          <w:lang w:eastAsia="ru-RU"/>
        </w:rPr>
        <w:t>3.06.2022</w:t>
      </w:r>
      <w:r w:rsidRPr="006310C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</w:p>
    <w:p w:rsidR="00B833F0" w:rsidRPr="003F2223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B833F0" w:rsidRPr="003F2223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 xml:space="preserve">1.Богатырева Елена Викторовна, главная медицинская сестра ГБУЗ СК «Городская детская поликлиника №3» города Ставрополя </w:t>
      </w:r>
    </w:p>
    <w:p w:rsidR="00B833F0" w:rsidRPr="003F2223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03672"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bookmarkStart w:id="0" w:name="_GoBack"/>
      <w:bookmarkEnd w:id="0"/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:rsidR="00B833F0" w:rsidRPr="00CC169A" w:rsidRDefault="00B833F0" w:rsidP="00B833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C169A">
        <w:rPr>
          <w:b/>
          <w:sz w:val="28"/>
          <w:szCs w:val="28"/>
        </w:rPr>
        <w:lastRenderedPageBreak/>
        <w:t>СОДЕРЖАНИЕ</w:t>
      </w:r>
    </w:p>
    <w:p w:rsidR="00B833F0" w:rsidRPr="00A219FE" w:rsidRDefault="00B833F0" w:rsidP="00B833F0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A219FE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B833F0" w:rsidRPr="00A219FE" w:rsidTr="00E85DB0">
        <w:trPr>
          <w:trHeight w:val="622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33F0" w:rsidRPr="00A219FE" w:rsidTr="00E85DB0">
        <w:trPr>
          <w:trHeight w:val="547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33F0" w:rsidRPr="00A219FE" w:rsidTr="00E85DB0">
        <w:trPr>
          <w:trHeight w:val="487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33F0" w:rsidRPr="00A219FE" w:rsidTr="00E85DB0">
        <w:trPr>
          <w:trHeight w:val="569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</w:t>
            </w:r>
            <w:r>
              <w:rPr>
                <w:rFonts w:ascii="Times New Roman" w:hAnsi="Times New Roman"/>
                <w:sz w:val="28"/>
                <w:szCs w:val="28"/>
              </w:rPr>
              <w:t>ециальности в структуре ППССЗ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33F0" w:rsidRPr="00A219FE" w:rsidTr="00E85DB0">
        <w:trPr>
          <w:trHeight w:val="637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33F0" w:rsidRPr="00A219FE" w:rsidTr="00E85DB0">
        <w:trPr>
          <w:trHeight w:val="293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1045" w:type="dxa"/>
          </w:tcPr>
          <w:p w:rsidR="00B833F0" w:rsidRPr="00A219FE" w:rsidRDefault="00872C92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33F0" w:rsidRPr="00A219FE" w:rsidTr="00E85DB0">
        <w:trPr>
          <w:trHeight w:val="765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33F0" w:rsidRPr="00A219FE" w:rsidTr="00E85DB0">
        <w:trPr>
          <w:trHeight w:val="532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33F0" w:rsidRPr="00A219FE" w:rsidTr="00E85DB0">
        <w:trPr>
          <w:trHeight w:val="585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833F0" w:rsidRPr="00A219FE" w:rsidTr="00E85DB0">
        <w:trPr>
          <w:trHeight w:val="241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833F0" w:rsidRPr="00A219FE" w:rsidTr="00E85DB0">
        <w:trPr>
          <w:trHeight w:val="629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833F0" w:rsidRPr="00A219FE" w:rsidTr="00E85DB0">
        <w:trPr>
          <w:trHeight w:val="569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833F0" w:rsidRPr="00A219FE" w:rsidTr="00E85DB0">
        <w:trPr>
          <w:trHeight w:val="765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833F0" w:rsidRPr="00A219FE" w:rsidTr="00E85DB0">
        <w:trPr>
          <w:trHeight w:val="765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833F0" w:rsidRPr="00A219FE" w:rsidTr="00E85DB0">
        <w:trPr>
          <w:trHeight w:val="294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219FE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833F0" w:rsidRPr="00A219FE" w:rsidTr="00E85DB0">
        <w:trPr>
          <w:trHeight w:val="114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Приложение 1. Дневник производственной практики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833F0" w:rsidRPr="00A219FE" w:rsidTr="00E85DB0">
        <w:trPr>
          <w:trHeight w:val="331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Pr="00A219FE">
              <w:rPr>
                <w:rFonts w:ascii="Times New Roman" w:hAnsi="Times New Roman"/>
                <w:sz w:val="28"/>
                <w:szCs w:val="28"/>
              </w:rPr>
              <w:t>Отчет по производственной практике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B833F0" w:rsidRPr="00A219FE" w:rsidTr="00E85DB0">
        <w:trPr>
          <w:trHeight w:val="274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 xml:space="preserve">Приложение 3.  Характеристика 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833F0" w:rsidRPr="00A219FE" w:rsidTr="00E85DB0">
        <w:trPr>
          <w:trHeight w:val="234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 xml:space="preserve">Приложение 4. </w:t>
            </w:r>
            <w:r>
              <w:rPr>
                <w:rFonts w:ascii="Times New Roman" w:hAnsi="Times New Roman"/>
                <w:sz w:val="28"/>
                <w:szCs w:val="28"/>
              </w:rPr>
              <w:t>Аттестационный</w:t>
            </w:r>
            <w:r w:rsidRPr="00A219FE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833F0" w:rsidRPr="00A219FE" w:rsidTr="00E85DB0">
        <w:trPr>
          <w:trHeight w:val="346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9FE">
              <w:rPr>
                <w:rFonts w:ascii="Times New Roman" w:hAnsi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z w:val="28"/>
                <w:szCs w:val="28"/>
              </w:rPr>
              <w:t>е 5</w:t>
            </w:r>
            <w:r w:rsidRPr="00A219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Задание по производственной практике</w:t>
            </w:r>
          </w:p>
        </w:tc>
        <w:tc>
          <w:tcPr>
            <w:tcW w:w="1045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2C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33F0" w:rsidRPr="00A219FE" w:rsidTr="00E85DB0">
        <w:trPr>
          <w:trHeight w:val="346"/>
          <w:jc w:val="center"/>
        </w:trPr>
        <w:tc>
          <w:tcPr>
            <w:tcW w:w="796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:rsidR="00B833F0" w:rsidRPr="00A219FE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производственной практики</w:t>
            </w:r>
          </w:p>
        </w:tc>
        <w:tc>
          <w:tcPr>
            <w:tcW w:w="1045" w:type="dxa"/>
          </w:tcPr>
          <w:p w:rsidR="00B833F0" w:rsidRDefault="00872C92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B833F0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177B0A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  <w:r w:rsidRPr="00177B0A">
        <w:rPr>
          <w:rFonts w:ascii="Times New Roman" w:hAnsi="Times New Roman"/>
          <w:b/>
          <w:sz w:val="24"/>
          <w:szCs w:val="28"/>
        </w:rPr>
        <w:lastRenderedPageBreak/>
        <w:t xml:space="preserve">1. </w:t>
      </w:r>
      <w:r w:rsidRPr="00177B0A">
        <w:rPr>
          <w:rFonts w:ascii="Times New Roman" w:hAnsi="Times New Roman"/>
          <w:b/>
          <w:caps/>
          <w:sz w:val="24"/>
          <w:szCs w:val="28"/>
        </w:rPr>
        <w:t>Паспорт рабочей программы производственной практики по профилю специальности</w:t>
      </w:r>
    </w:p>
    <w:p w:rsidR="00B833F0" w:rsidRPr="00177B0A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177B0A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77B0A">
        <w:rPr>
          <w:rFonts w:ascii="Times New Roman" w:hAnsi="Times New Roman"/>
          <w:b/>
          <w:sz w:val="24"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B833F0" w:rsidRPr="00177B0A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177B0A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77B0A">
        <w:rPr>
          <w:rFonts w:ascii="Times New Roman" w:hAnsi="Times New Roman"/>
          <w:sz w:val="24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</w:t>
      </w:r>
      <w:r>
        <w:rPr>
          <w:rFonts w:ascii="Times New Roman" w:hAnsi="Times New Roman"/>
          <w:sz w:val="24"/>
          <w:szCs w:val="28"/>
        </w:rPr>
        <w:t>программы подготовки специалистов среднего звена (ППССЗ)</w:t>
      </w:r>
      <w:r w:rsidRPr="00177B0A">
        <w:rPr>
          <w:rFonts w:ascii="Times New Roman" w:hAnsi="Times New Roman"/>
          <w:sz w:val="24"/>
          <w:szCs w:val="28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4"/>
          <w:szCs w:val="28"/>
        </w:rPr>
        <w:t>3</w:t>
      </w:r>
      <w:r w:rsidRPr="00177B0A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.02.</w:t>
      </w:r>
      <w:r w:rsidRPr="00177B0A">
        <w:rPr>
          <w:rFonts w:ascii="Times New Roman" w:hAnsi="Times New Roman"/>
          <w:sz w:val="24"/>
          <w:szCs w:val="28"/>
        </w:rPr>
        <w:t>01 Лечебное дело в части освоения</w:t>
      </w:r>
      <w:r>
        <w:rPr>
          <w:rFonts w:ascii="Times New Roman" w:hAnsi="Times New Roman"/>
          <w:sz w:val="24"/>
          <w:szCs w:val="28"/>
        </w:rPr>
        <w:t xml:space="preserve"> основного вида  деятельности</w:t>
      </w:r>
      <w:r w:rsidRPr="00177B0A">
        <w:rPr>
          <w:rFonts w:ascii="Times New Roman" w:hAnsi="Times New Roman"/>
          <w:sz w:val="24"/>
          <w:szCs w:val="28"/>
        </w:rPr>
        <w:t xml:space="preserve">: 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Л</w:t>
      </w:r>
      <w:r w:rsidRPr="009A1C36">
        <w:rPr>
          <w:rFonts w:ascii="Times New Roman" w:hAnsi="Times New Roman"/>
          <w:sz w:val="24"/>
          <w:szCs w:val="28"/>
        </w:rPr>
        <w:t>ечебная</w:t>
      </w:r>
      <w:r>
        <w:rPr>
          <w:rFonts w:ascii="Times New Roman" w:hAnsi="Times New Roman"/>
          <w:sz w:val="24"/>
          <w:szCs w:val="28"/>
        </w:rPr>
        <w:t xml:space="preserve"> деятельность</w:t>
      </w:r>
      <w:r w:rsidRPr="009A1C36">
        <w:rPr>
          <w:rFonts w:ascii="Times New Roman" w:hAnsi="Times New Roman"/>
          <w:sz w:val="24"/>
          <w:szCs w:val="28"/>
        </w:rPr>
        <w:t xml:space="preserve"> </w:t>
      </w:r>
      <w:r w:rsidRPr="00177B0A">
        <w:rPr>
          <w:rFonts w:ascii="Times New Roman" w:hAnsi="Times New Roman"/>
          <w:sz w:val="24"/>
          <w:szCs w:val="28"/>
        </w:rPr>
        <w:t>и соответствующих профессиональных компетенций (ПК):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2.1. Определять программу лечения пациентов различных возрастных групп.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2.2. Определять тактику ведения пациента.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2.3. Выполнять лечебные вмешательства.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2.4. Проводить контроль эффективности лечения.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2.5. Осуществлять контроль состояния пациента.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2.6. Организовывать специализированный сестринский уход за пациентом.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>ПК 2.7. Организовывать оказание психологической помощи пациенту и его окружению.</w:t>
      </w:r>
    </w:p>
    <w:p w:rsidR="00B833F0" w:rsidRPr="00177B0A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0A">
        <w:rPr>
          <w:rFonts w:ascii="Times New Roman" w:hAnsi="Times New Roman"/>
          <w:sz w:val="24"/>
          <w:szCs w:val="24"/>
        </w:rPr>
        <w:t xml:space="preserve">ПК 2.8. Оформлять медицинскую документацию. </w:t>
      </w:r>
    </w:p>
    <w:p w:rsidR="00B833F0" w:rsidRPr="00177B0A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177B0A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77B0A">
        <w:rPr>
          <w:rFonts w:ascii="Times New Roman" w:hAnsi="Times New Roman"/>
          <w:b/>
          <w:sz w:val="24"/>
          <w:szCs w:val="28"/>
        </w:rPr>
        <w:t>1.2. Цели и задачи производственной практики по профилю специальности</w:t>
      </w:r>
    </w:p>
    <w:p w:rsidR="00B833F0" w:rsidRPr="00177B0A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3F0" w:rsidRPr="00177B0A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177B0A">
        <w:rPr>
          <w:rFonts w:ascii="Times New Roman" w:hAnsi="Times New Roman"/>
          <w:b/>
          <w:sz w:val="24"/>
          <w:szCs w:val="28"/>
        </w:rPr>
        <w:t>Цели производственной практики:</w:t>
      </w:r>
    </w:p>
    <w:p w:rsidR="00B833F0" w:rsidRPr="009A1C36" w:rsidRDefault="00B833F0" w:rsidP="00B833F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C36">
        <w:rPr>
          <w:rFonts w:ascii="Times New Roman" w:hAnsi="Times New Roman"/>
          <w:sz w:val="24"/>
          <w:szCs w:val="24"/>
        </w:rPr>
        <w:t xml:space="preserve">освоение обучающимися вида деятельности </w:t>
      </w:r>
      <w:r>
        <w:rPr>
          <w:rFonts w:ascii="Times New Roman" w:hAnsi="Times New Roman"/>
          <w:sz w:val="24"/>
          <w:szCs w:val="24"/>
        </w:rPr>
        <w:t>Лечебная деятельность</w:t>
      </w:r>
      <w:r w:rsidRPr="009A1C36">
        <w:rPr>
          <w:rFonts w:ascii="Times New Roman" w:hAnsi="Times New Roman"/>
          <w:sz w:val="24"/>
          <w:szCs w:val="24"/>
        </w:rPr>
        <w:t xml:space="preserve"> по спе</w:t>
      </w:r>
      <w:r>
        <w:rPr>
          <w:rFonts w:ascii="Times New Roman" w:hAnsi="Times New Roman"/>
          <w:sz w:val="24"/>
          <w:szCs w:val="24"/>
        </w:rPr>
        <w:t xml:space="preserve">циальности 31.02.01  Лечебное </w:t>
      </w:r>
      <w:r w:rsidRPr="009A1C36">
        <w:rPr>
          <w:rFonts w:ascii="Times New Roman" w:hAnsi="Times New Roman"/>
          <w:sz w:val="24"/>
          <w:szCs w:val="24"/>
        </w:rPr>
        <w:t>дело;</w:t>
      </w:r>
    </w:p>
    <w:p w:rsidR="00B833F0" w:rsidRPr="00177B0A" w:rsidRDefault="00B833F0" w:rsidP="00B833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7B0A">
        <w:rPr>
          <w:rFonts w:ascii="Times New Roman" w:hAnsi="Times New Roman"/>
          <w:sz w:val="24"/>
          <w:szCs w:val="28"/>
        </w:rPr>
        <w:t>формирование общих и профессиональных компетенций;</w:t>
      </w:r>
    </w:p>
    <w:p w:rsidR="00B833F0" w:rsidRPr="00177B0A" w:rsidRDefault="00B833F0" w:rsidP="00B833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7B0A">
        <w:rPr>
          <w:rFonts w:ascii="Times New Roman" w:hAnsi="Times New Roman"/>
          <w:sz w:val="24"/>
          <w:szCs w:val="28"/>
        </w:rPr>
        <w:t>приобретение необходимых умений и опыта практической работы по специальности.</w:t>
      </w:r>
    </w:p>
    <w:p w:rsidR="00B833F0" w:rsidRPr="00177B0A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77B0A">
        <w:rPr>
          <w:rFonts w:ascii="Times New Roman" w:hAnsi="Times New Roman"/>
          <w:b/>
          <w:sz w:val="24"/>
          <w:szCs w:val="28"/>
        </w:rPr>
        <w:t>Задачи производственной практики:</w:t>
      </w:r>
    </w:p>
    <w:p w:rsidR="00B833F0" w:rsidRPr="00177B0A" w:rsidRDefault="00B833F0" w:rsidP="00B833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B833F0" w:rsidRPr="00177B0A" w:rsidRDefault="00B833F0" w:rsidP="00B83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77B0A">
        <w:rPr>
          <w:rFonts w:ascii="Times New Roman" w:hAnsi="Times New Roman"/>
          <w:sz w:val="24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B833F0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3F0" w:rsidRPr="00A219FE" w:rsidRDefault="00B833F0" w:rsidP="00B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1C36">
        <w:rPr>
          <w:rFonts w:ascii="Times New Roman" w:hAnsi="Times New Roman"/>
          <w:b/>
          <w:sz w:val="24"/>
          <w:szCs w:val="24"/>
        </w:rPr>
        <w:lastRenderedPageBreak/>
        <w:t>1.3. Место производственной практики по профилю специальности в структуре программы подготовки специалистов среднего звена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Прак</w:t>
      </w:r>
      <w:r>
        <w:rPr>
          <w:rFonts w:ascii="Times New Roman" w:hAnsi="Times New Roman"/>
          <w:sz w:val="24"/>
          <w:szCs w:val="28"/>
        </w:rPr>
        <w:t xml:space="preserve">тическое обучение в ГБПОУ </w:t>
      </w:r>
      <w:r w:rsidRPr="0094715D">
        <w:rPr>
          <w:rFonts w:ascii="Times New Roman" w:hAnsi="Times New Roman"/>
          <w:sz w:val="24"/>
          <w:szCs w:val="28"/>
        </w:rPr>
        <w:t xml:space="preserve">СК «СБМК» является составной частью </w:t>
      </w:r>
      <w:r w:rsidRPr="009B2CFB">
        <w:rPr>
          <w:rFonts w:ascii="Times New Roman" w:hAnsi="Times New Roman"/>
          <w:sz w:val="24"/>
          <w:szCs w:val="28"/>
        </w:rPr>
        <w:t xml:space="preserve">программы подготовки специалистов среднего звена (ППССЗ) </w:t>
      </w:r>
      <w:r w:rsidRPr="0094715D">
        <w:rPr>
          <w:rFonts w:ascii="Times New Roman" w:hAnsi="Times New Roman"/>
          <w:sz w:val="24"/>
          <w:szCs w:val="28"/>
        </w:rPr>
        <w:t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</w:t>
      </w:r>
      <w:r>
        <w:rPr>
          <w:rFonts w:ascii="Times New Roman" w:hAnsi="Times New Roman"/>
          <w:sz w:val="24"/>
          <w:szCs w:val="28"/>
        </w:rPr>
        <w:t>ляются составной частью ППССЗ</w:t>
      </w:r>
      <w:r w:rsidRPr="0094715D">
        <w:rPr>
          <w:rFonts w:ascii="Times New Roman" w:hAnsi="Times New Roman"/>
          <w:sz w:val="24"/>
          <w:szCs w:val="28"/>
        </w:rPr>
        <w:t>, обеспечивающей реализацию ФГОС СПО.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>
        <w:rPr>
          <w:rFonts w:ascii="Times New Roman" w:hAnsi="Times New Roman"/>
          <w:sz w:val="24"/>
          <w:szCs w:val="28"/>
        </w:rPr>
        <w:t>ППССЗ</w:t>
      </w:r>
      <w:r w:rsidRPr="0094715D">
        <w:rPr>
          <w:rFonts w:ascii="Times New Roman" w:hAnsi="Times New Roman"/>
          <w:sz w:val="24"/>
          <w:szCs w:val="28"/>
        </w:rPr>
        <w:t xml:space="preserve"> в соответствии с ФГОС СПО по специальности  </w:t>
      </w:r>
      <w:r>
        <w:rPr>
          <w:rFonts w:ascii="Times New Roman" w:hAnsi="Times New Roman"/>
          <w:sz w:val="24"/>
          <w:szCs w:val="28"/>
        </w:rPr>
        <w:t>3</w:t>
      </w:r>
      <w:r w:rsidRPr="0094715D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.02.</w:t>
      </w:r>
      <w:r w:rsidRPr="0094715D">
        <w:rPr>
          <w:rFonts w:ascii="Times New Roman" w:hAnsi="Times New Roman"/>
          <w:sz w:val="24"/>
          <w:szCs w:val="28"/>
        </w:rPr>
        <w:t>01 Лечебное дело в части освоения</w:t>
      </w:r>
      <w:r>
        <w:rPr>
          <w:rFonts w:ascii="Times New Roman" w:hAnsi="Times New Roman"/>
          <w:sz w:val="24"/>
          <w:szCs w:val="28"/>
        </w:rPr>
        <w:t xml:space="preserve"> основного вида деятельности</w:t>
      </w:r>
      <w:r w:rsidRPr="0094715D"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2348D">
        <w:rPr>
          <w:rFonts w:ascii="Times New Roman" w:hAnsi="Times New Roman"/>
          <w:sz w:val="24"/>
          <w:szCs w:val="28"/>
        </w:rPr>
        <w:t>Лечебная деятельность</w:t>
      </w:r>
      <w:r w:rsidRPr="0094715D">
        <w:rPr>
          <w:rFonts w:ascii="Times New Roman" w:hAnsi="Times New Roman"/>
          <w:sz w:val="24"/>
          <w:szCs w:val="28"/>
        </w:rPr>
        <w:t xml:space="preserve"> и соответствующих профессиональных компетенций (ПК).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Производственная практика по профилю специальности проводится, в соответствии с утвержденным учебным планом, после прохождения междисциплинарных ку</w:t>
      </w:r>
      <w:r>
        <w:rPr>
          <w:rFonts w:ascii="Times New Roman" w:hAnsi="Times New Roman"/>
          <w:sz w:val="24"/>
          <w:szCs w:val="28"/>
        </w:rPr>
        <w:t>рсов (МДК) в рамках модуля ПМ.</w:t>
      </w:r>
      <w:r w:rsidRPr="0094715D">
        <w:rPr>
          <w:rFonts w:ascii="Times New Roman" w:hAnsi="Times New Roman"/>
          <w:sz w:val="24"/>
          <w:szCs w:val="28"/>
        </w:rPr>
        <w:t xml:space="preserve">02 Лечебная деятельность </w:t>
      </w:r>
      <w:r>
        <w:rPr>
          <w:rFonts w:ascii="Times New Roman" w:hAnsi="Times New Roman"/>
          <w:sz w:val="24"/>
          <w:szCs w:val="28"/>
        </w:rPr>
        <w:t>МДК</w:t>
      </w:r>
      <w:r w:rsidRPr="0094715D">
        <w:rPr>
          <w:rFonts w:ascii="Times New Roman" w:hAnsi="Times New Roman"/>
          <w:sz w:val="24"/>
          <w:szCs w:val="28"/>
        </w:rPr>
        <w:t xml:space="preserve"> 02.04 Лечение пациентов детского возраста.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12348D">
        <w:rPr>
          <w:rFonts w:ascii="Times New Roman" w:hAnsi="Times New Roman"/>
          <w:sz w:val="24"/>
          <w:szCs w:val="28"/>
        </w:rPr>
        <w:t>Рекомендуемое количество часов на освоение рабочей программы производственной практики по профилю специальности – 72 часа</w:t>
      </w:r>
      <w:r w:rsidRPr="0094715D">
        <w:rPr>
          <w:rFonts w:ascii="Times New Roman" w:hAnsi="Times New Roman"/>
          <w:b/>
          <w:sz w:val="24"/>
          <w:szCs w:val="28"/>
        </w:rPr>
        <w:t>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Производственная практика по профилю специальности необходима для завершения освоения вида профессиональной деятельности «</w:t>
      </w:r>
      <w:r w:rsidRPr="0094715D">
        <w:rPr>
          <w:rFonts w:ascii="Times New Roman" w:hAnsi="Times New Roman"/>
          <w:b/>
          <w:sz w:val="24"/>
          <w:szCs w:val="28"/>
        </w:rPr>
        <w:t>Осуществление лечебно-диагностической деятельности»</w:t>
      </w:r>
      <w:r w:rsidRPr="0094715D">
        <w:rPr>
          <w:rFonts w:ascii="Times New Roman" w:hAnsi="Times New Roman"/>
          <w:sz w:val="24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>
        <w:rPr>
          <w:rFonts w:ascii="Times New Roman" w:hAnsi="Times New Roman"/>
          <w:sz w:val="24"/>
          <w:szCs w:val="28"/>
        </w:rPr>
        <w:t>3</w:t>
      </w:r>
      <w:r w:rsidRPr="0094715D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.02.</w:t>
      </w:r>
      <w:r w:rsidRPr="0094715D">
        <w:rPr>
          <w:rFonts w:ascii="Times New Roman" w:hAnsi="Times New Roman"/>
          <w:sz w:val="24"/>
          <w:szCs w:val="28"/>
        </w:rPr>
        <w:t xml:space="preserve">01 Лечебное дело: </w:t>
      </w:r>
    </w:p>
    <w:p w:rsidR="00B833F0" w:rsidRPr="0094715D" w:rsidRDefault="00B833F0" w:rsidP="00B833F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ПМ.03 </w:t>
      </w:r>
      <w:r w:rsidRPr="0094715D">
        <w:rPr>
          <w:rFonts w:ascii="Times New Roman" w:hAnsi="Times New Roman"/>
          <w:sz w:val="24"/>
          <w:szCs w:val="28"/>
        </w:rPr>
        <w:t xml:space="preserve">Неотложная помощь на догоспитальном этапе, </w:t>
      </w:r>
    </w:p>
    <w:p w:rsidR="00B833F0" w:rsidRPr="0094715D" w:rsidRDefault="00B833F0" w:rsidP="00B833F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ПМ.04</w:t>
      </w:r>
      <w:r w:rsidRPr="0094715D">
        <w:rPr>
          <w:rFonts w:ascii="Times New Roman" w:hAnsi="Times New Roman"/>
          <w:sz w:val="24"/>
          <w:szCs w:val="28"/>
        </w:rPr>
        <w:t xml:space="preserve"> Профилактическая деятельность, </w:t>
      </w:r>
    </w:p>
    <w:p w:rsidR="00B833F0" w:rsidRPr="0094715D" w:rsidRDefault="00B833F0" w:rsidP="00B833F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ПМ.05</w:t>
      </w:r>
      <w:r w:rsidRPr="0094715D">
        <w:rPr>
          <w:rFonts w:ascii="Times New Roman" w:hAnsi="Times New Roman"/>
          <w:sz w:val="24"/>
          <w:szCs w:val="28"/>
        </w:rPr>
        <w:t xml:space="preserve">  Медико-социальная деятельность, </w:t>
      </w:r>
    </w:p>
    <w:p w:rsidR="00B833F0" w:rsidRPr="0094715D" w:rsidRDefault="00B833F0" w:rsidP="00B833F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ПМ.06</w:t>
      </w:r>
      <w:r w:rsidRPr="0094715D">
        <w:rPr>
          <w:rFonts w:ascii="Times New Roman" w:hAnsi="Times New Roman"/>
          <w:sz w:val="24"/>
          <w:szCs w:val="28"/>
        </w:rPr>
        <w:t xml:space="preserve"> Организационно-аналитическая деятельность.</w:t>
      </w:r>
    </w:p>
    <w:p w:rsidR="00B833F0" w:rsidRPr="0094715D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94715D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94715D">
        <w:rPr>
          <w:rFonts w:ascii="Times New Roman" w:hAnsi="Times New Roman"/>
          <w:b/>
          <w:sz w:val="24"/>
          <w:szCs w:val="28"/>
        </w:rPr>
        <w:t>1.4. Формы проведения производственной практики по профилю специальности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2348D">
        <w:rPr>
          <w:rFonts w:ascii="Times New Roman" w:hAnsi="Times New Roman"/>
          <w:sz w:val="24"/>
          <w:szCs w:val="24"/>
        </w:rPr>
        <w:t>Базы производственного обучения ГБПОУ СК «Ставропольский базовый медицинский колледж» определены договорами об организации и проведении практической подготовки обучающихся ГБПОУ СК «Ставропольский базовый медицинский колледж» по основным профессиональным образовательным программам  СПО</w:t>
      </w:r>
      <w:r>
        <w:rPr>
          <w:rFonts w:ascii="Times New Roman" w:hAnsi="Times New Roman"/>
          <w:sz w:val="24"/>
          <w:szCs w:val="24"/>
        </w:rPr>
        <w:t>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</w:t>
      </w:r>
      <w:r>
        <w:rPr>
          <w:rFonts w:ascii="Times New Roman" w:hAnsi="Times New Roman"/>
          <w:sz w:val="24"/>
          <w:szCs w:val="28"/>
        </w:rPr>
        <w:t>дений здравоохранения и ГБПОУ</w:t>
      </w:r>
      <w:r w:rsidRPr="0094715D">
        <w:rPr>
          <w:rFonts w:ascii="Times New Roman" w:hAnsi="Times New Roman"/>
          <w:sz w:val="24"/>
          <w:szCs w:val="28"/>
        </w:rPr>
        <w:t xml:space="preserve"> СК «СБМК».</w:t>
      </w:r>
    </w:p>
    <w:p w:rsidR="00B833F0" w:rsidRPr="00A219FE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C92" w:rsidRDefault="00872C92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72C92" w:rsidRDefault="00872C92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72C92" w:rsidRDefault="00872C92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72C92" w:rsidRDefault="00872C92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72C92" w:rsidRDefault="00872C92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94715D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94715D">
        <w:rPr>
          <w:rFonts w:ascii="Times New Roman" w:hAnsi="Times New Roman"/>
          <w:b/>
          <w:sz w:val="24"/>
          <w:szCs w:val="28"/>
        </w:rPr>
        <w:lastRenderedPageBreak/>
        <w:t>1.5. Место и время проведения производственной практики по профилю специальности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Производственная практика по профилю специальности проводится на</w:t>
      </w:r>
      <w:r>
        <w:rPr>
          <w:rFonts w:ascii="Times New Roman" w:hAnsi="Times New Roman"/>
          <w:sz w:val="24"/>
          <w:szCs w:val="28"/>
        </w:rPr>
        <w:t xml:space="preserve"> производственных базах ГБПОУ </w:t>
      </w:r>
      <w:r w:rsidRPr="0094715D">
        <w:rPr>
          <w:rFonts w:ascii="Times New Roman" w:hAnsi="Times New Roman"/>
          <w:sz w:val="24"/>
          <w:szCs w:val="28"/>
        </w:rPr>
        <w:t>СК «СБМК»:</w:t>
      </w:r>
    </w:p>
    <w:p w:rsidR="00B833F0" w:rsidRDefault="00B833F0" w:rsidP="00B833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DFD">
        <w:rPr>
          <w:rFonts w:ascii="Times New Roman" w:hAnsi="Times New Roman"/>
          <w:sz w:val="24"/>
          <w:szCs w:val="28"/>
        </w:rPr>
        <w:t xml:space="preserve">ГБУЗ СК «Городская детская поликлиника №1» </w:t>
      </w:r>
    </w:p>
    <w:p w:rsidR="00B833F0" w:rsidRPr="00477DFD" w:rsidRDefault="00B833F0" w:rsidP="00B833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348D">
        <w:rPr>
          <w:rFonts w:ascii="Times New Roman" w:hAnsi="Times New Roman"/>
          <w:sz w:val="24"/>
          <w:szCs w:val="24"/>
        </w:rPr>
        <w:t>«Городская детская клиническая поликлиника №2»</w:t>
      </w:r>
      <w:r>
        <w:rPr>
          <w:rFonts w:ascii="Times New Roman" w:hAnsi="Times New Roman"/>
          <w:sz w:val="24"/>
          <w:szCs w:val="24"/>
        </w:rPr>
        <w:t xml:space="preserve"> города Ставрополя</w:t>
      </w:r>
    </w:p>
    <w:p w:rsidR="00B833F0" w:rsidRPr="00477DFD" w:rsidRDefault="00B833F0" w:rsidP="00B833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DFD">
        <w:rPr>
          <w:rFonts w:ascii="Times New Roman" w:hAnsi="Times New Roman"/>
          <w:sz w:val="24"/>
          <w:szCs w:val="28"/>
        </w:rPr>
        <w:t xml:space="preserve">ГБУЗ СК «Городская детская поликлиника №3» </w:t>
      </w:r>
    </w:p>
    <w:p w:rsidR="00B833F0" w:rsidRPr="00477DFD" w:rsidRDefault="00B833F0" w:rsidP="00B833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DFD">
        <w:rPr>
          <w:rFonts w:ascii="Times New Roman" w:hAnsi="Times New Roman"/>
          <w:sz w:val="24"/>
          <w:szCs w:val="28"/>
        </w:rPr>
        <w:t>ГБУЗ СК «Ставропольский краевой клинический многопрофильный центр»</w:t>
      </w:r>
    </w:p>
    <w:p w:rsidR="00B833F0" w:rsidRPr="00254B7C" w:rsidRDefault="00B833F0" w:rsidP="00B833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54B7C">
        <w:rPr>
          <w:rFonts w:ascii="Times New Roman" w:hAnsi="Times New Roman"/>
          <w:sz w:val="24"/>
          <w:szCs w:val="28"/>
        </w:rPr>
        <w:t>ГБУЗ СК «Краевая детская клиническая больница»</w:t>
      </w:r>
    </w:p>
    <w:p w:rsidR="00B833F0" w:rsidRPr="0094715D" w:rsidRDefault="00B833F0" w:rsidP="00B833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</w:t>
      </w:r>
      <w:r w:rsidRPr="0094715D">
        <w:rPr>
          <w:rFonts w:ascii="Times New Roman" w:hAnsi="Times New Roman"/>
          <w:sz w:val="24"/>
          <w:szCs w:val="28"/>
        </w:rPr>
        <w:t xml:space="preserve">БУЗ </w:t>
      </w:r>
      <w:r>
        <w:rPr>
          <w:rFonts w:ascii="Times New Roman" w:hAnsi="Times New Roman"/>
          <w:sz w:val="24"/>
          <w:szCs w:val="28"/>
        </w:rPr>
        <w:t xml:space="preserve">СК </w:t>
      </w:r>
      <w:r w:rsidRPr="0094715D">
        <w:rPr>
          <w:rFonts w:ascii="Times New Roman" w:hAnsi="Times New Roman"/>
          <w:sz w:val="24"/>
          <w:szCs w:val="28"/>
        </w:rPr>
        <w:t xml:space="preserve">«Городская детская клиническая больница имени Г.К. Филиппского» </w:t>
      </w:r>
      <w:r>
        <w:rPr>
          <w:rFonts w:ascii="Times New Roman" w:hAnsi="Times New Roman"/>
          <w:sz w:val="24"/>
          <w:szCs w:val="28"/>
        </w:rPr>
        <w:t>города Ставрополя</w:t>
      </w:r>
    </w:p>
    <w:p w:rsidR="00B833F0" w:rsidRPr="0094715D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3F0" w:rsidRPr="0094715D" w:rsidRDefault="00B833F0" w:rsidP="00B8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94715D">
        <w:rPr>
          <w:rFonts w:ascii="Times New Roman" w:hAnsi="Times New Roman"/>
          <w:sz w:val="24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B833F0" w:rsidRPr="0094715D" w:rsidRDefault="00B833F0" w:rsidP="00B8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94715D">
        <w:rPr>
          <w:rFonts w:ascii="Times New Roman" w:hAnsi="Times New Roman"/>
          <w:sz w:val="24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(40%), работу с пациентом (30%), работу по обеспечению инфекционной безопасности (30%). 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715D">
        <w:rPr>
          <w:rFonts w:ascii="Times New Roman" w:hAnsi="Times New Roman"/>
          <w:sz w:val="24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B833F0" w:rsidRPr="0094715D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B833F0" w:rsidRPr="007E695B" w:rsidRDefault="00B833F0" w:rsidP="00B833F0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7E695B">
        <w:rPr>
          <w:rFonts w:ascii="Times New Roman" w:hAnsi="Times New Roman"/>
          <w:b/>
          <w:szCs w:val="28"/>
        </w:rPr>
        <w:t>2.РЕЗУЛЬТАТЫ ОСВОЕНИЯ ПРОГРАММЫ ПРОИЗВОДСТВЕННОЙ ПРАКТИКИ ПО ПРОФИЛЮ СПЕЦИАЛЬНОСТИ</w:t>
      </w:r>
    </w:p>
    <w:p w:rsidR="00B833F0" w:rsidRPr="007E695B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B833F0" w:rsidRPr="007E695B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7E695B">
        <w:rPr>
          <w:rFonts w:ascii="Times New Roman" w:hAnsi="Times New Roman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видом деятельности</w:t>
      </w:r>
      <w:r>
        <w:rPr>
          <w:rFonts w:ascii="Times New Roman" w:hAnsi="Times New Roman"/>
          <w:szCs w:val="28"/>
        </w:rPr>
        <w:t>:</w:t>
      </w:r>
      <w:r w:rsidRPr="007E695B">
        <w:rPr>
          <w:rFonts w:ascii="Times New Roman" w:hAnsi="Times New Roman"/>
          <w:szCs w:val="28"/>
        </w:rPr>
        <w:t xml:space="preserve"> </w:t>
      </w:r>
      <w:r w:rsidRPr="007E695B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</w:t>
      </w:r>
      <w:r w:rsidRPr="009E6D6C">
        <w:rPr>
          <w:rFonts w:ascii="Times New Roman" w:hAnsi="Times New Roman"/>
          <w:szCs w:val="28"/>
        </w:rPr>
        <w:t>Лечебная деятельность</w:t>
      </w:r>
      <w:r w:rsidRPr="007E695B">
        <w:rPr>
          <w:rFonts w:ascii="Times New Roman" w:hAnsi="Times New Roman"/>
          <w:szCs w:val="28"/>
        </w:rPr>
        <w:t>, в том числе профессиональными (ПК) и общими (ОК) компетенциями:</w:t>
      </w:r>
    </w:p>
    <w:p w:rsidR="00B833F0" w:rsidRPr="007E695B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7E695B">
        <w:rPr>
          <w:rFonts w:ascii="Times New Roman" w:hAnsi="Times New Roman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8575"/>
      </w:tblGrid>
      <w:tr w:rsidR="00B833F0" w:rsidRPr="0094715D" w:rsidTr="00E85DB0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695B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695B">
              <w:rPr>
                <w:rFonts w:ascii="Times New Roman" w:hAnsi="Times New Roman"/>
                <w:b/>
              </w:rPr>
              <w:t>Наименование результата обучения</w:t>
            </w:r>
          </w:p>
        </w:tc>
      </w:tr>
      <w:tr w:rsidR="00B833F0" w:rsidTr="00E85DB0"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ПК 2.1.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Определять программу лечения пациентов различных возрастных групп.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ПК 2.2.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Определять тактику ведения пациента.</w:t>
            </w:r>
          </w:p>
        </w:tc>
      </w:tr>
      <w:tr w:rsidR="00B833F0" w:rsidTr="00E85DB0">
        <w:trPr>
          <w:trHeight w:val="321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695B">
              <w:rPr>
                <w:rFonts w:ascii="Times New Roman" w:hAnsi="Times New Roman"/>
              </w:rPr>
              <w:t>ПК 2.3.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Выполнять лечебные  вмешательства.</w:t>
            </w:r>
          </w:p>
        </w:tc>
      </w:tr>
      <w:tr w:rsidR="00B833F0" w:rsidTr="00E85DB0">
        <w:trPr>
          <w:trHeight w:val="412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ПК 2.4.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Проводить контроль эффективности лечения.</w:t>
            </w:r>
          </w:p>
        </w:tc>
      </w:tr>
      <w:tr w:rsidR="00B833F0" w:rsidTr="00E85DB0">
        <w:trPr>
          <w:trHeight w:val="418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ПК 2.5.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Осуществлять контроль состояния пациента.</w:t>
            </w:r>
          </w:p>
        </w:tc>
      </w:tr>
      <w:tr w:rsidR="00B833F0" w:rsidTr="00E85DB0">
        <w:trPr>
          <w:trHeight w:val="469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 xml:space="preserve">ПК 2.6. 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Организовывать специализированный сестринский уход за пациентом.</w:t>
            </w:r>
          </w:p>
        </w:tc>
      </w:tr>
      <w:tr w:rsidR="00B833F0" w:rsidTr="00E85DB0">
        <w:trPr>
          <w:trHeight w:val="419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ПК 2.7.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Организовывать оказание психологической помощи пациенту и его окружению.</w:t>
            </w:r>
          </w:p>
        </w:tc>
      </w:tr>
      <w:tr w:rsidR="00B833F0" w:rsidTr="00E85DB0">
        <w:trPr>
          <w:trHeight w:val="398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ПК 2.8.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Оформлять медицинскую документацию.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ОК.2.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ОК.3.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ОК.4.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ОК.5.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lastRenderedPageBreak/>
              <w:t>ОК.6.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ОК.7.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ОК.8.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ОК.9.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ОК.10.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ОК.11.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ОК.12.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833F0" w:rsidTr="00E85DB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ОК.13.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3F0" w:rsidRPr="007E695B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695B">
              <w:rPr>
                <w:rFonts w:ascii="Times New Roman" w:hAnsi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B833F0" w:rsidRPr="00A219FE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95B">
        <w:rPr>
          <w:rFonts w:ascii="Times New Roman" w:hAnsi="Times New Roman"/>
          <w:b/>
          <w:sz w:val="24"/>
          <w:szCs w:val="24"/>
        </w:rPr>
        <w:t>3.СТРУКТУРА И СОДЕРЖАНИЕ ПРОИЗВОДСТВЕННОЙ ПРАКТИКИ ПО ПРОФИЛЮ СПЕЦИАЛЬНОСТИ</w:t>
      </w: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1201"/>
        <w:gridCol w:w="5544"/>
      </w:tblGrid>
      <w:tr w:rsidR="00B833F0" w:rsidRPr="007E695B" w:rsidTr="00E85DB0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B833F0" w:rsidRPr="007E695B" w:rsidTr="00E85DB0">
        <w:trPr>
          <w:trHeight w:val="14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Поликлиника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B833F0" w:rsidRPr="007E695B" w:rsidTr="00E85DB0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Кабинет участкового педиатра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окружностей).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подсчета пульса, ЧДД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документации.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Кабинет здорового ребенка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</w:t>
            </w: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охранительного режима и правил внутреннего распорядка. 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 xml:space="preserve">Техника проведения фототерапии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дачи витамина Д.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Приготовление дезинфицирующих растворов.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орошения слизистой ротовой полости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п/к введения заданной дозы инсулина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коревой вакцины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АКДС вакцины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полиомиелитной вакцины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паротитной вакцины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краснушной вакцин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Кишечный кабинет лаборатории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Техника взятия кала на кишечную группу</w:t>
            </w:r>
          </w:p>
        </w:tc>
      </w:tr>
      <w:tr w:rsidR="00B833F0" w:rsidRPr="007E695B" w:rsidTr="00E85DB0">
        <w:trPr>
          <w:trHeight w:val="4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872C92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72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B833F0" w:rsidRPr="007E695B" w:rsidTr="00E85DB0">
        <w:trPr>
          <w:trHeight w:val="10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B833F0" w:rsidRPr="007E695B" w:rsidTr="00E85DB0">
        <w:trPr>
          <w:trHeight w:val="14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</w:t>
            </w: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ГО: 36 часов</w:t>
            </w:r>
          </w:p>
        </w:tc>
      </w:tr>
      <w:tr w:rsidR="00B833F0" w:rsidRPr="007E695B" w:rsidTr="00E85DB0">
        <w:trPr>
          <w:trHeight w:val="14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Стационар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872C92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72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872C92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B833F0" w:rsidRPr="007E695B" w:rsidTr="00E85DB0">
        <w:trPr>
          <w:trHeight w:val="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872C92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3F0" w:rsidRPr="007E695B" w:rsidTr="00E85DB0">
        <w:trPr>
          <w:trHeight w:val="40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Работа в приемном покое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833F0" w:rsidRPr="007E695B" w:rsidTr="00E85DB0">
        <w:trPr>
          <w:trHeight w:val="40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833F0" w:rsidRPr="007E695B" w:rsidTr="00E85DB0">
        <w:trPr>
          <w:trHeight w:val="40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833F0" w:rsidRPr="007E695B" w:rsidTr="00E85DB0">
        <w:trPr>
          <w:trHeight w:val="3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833F0" w:rsidRPr="007E695B" w:rsidTr="00E85DB0">
        <w:trPr>
          <w:trHeight w:val="31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общей лечебной ванны.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помощи при рвоте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промывания желудка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очистительной клизмы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Работа на посту</w:t>
            </w:r>
          </w:p>
        </w:tc>
        <w:tc>
          <w:tcPr>
            <w:tcW w:w="12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кормления через зонд.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ухода за кожей и слизистыми у новорожденных детей.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выполнения ручной ванны, ножной ванны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газоотводной трубки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 xml:space="preserve">Техника применения пузыря со льдом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лекарственной клизмы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введения капель в нос, уши, глаза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постановки горчичников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применения карманного ингалятора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Техника постановки компресса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Работа в процедурном кабинете</w:t>
            </w:r>
          </w:p>
        </w:tc>
        <w:tc>
          <w:tcPr>
            <w:tcW w:w="12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отсасывания слизи и околоплодных вод из верхних дыхательных путей.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в/в капельного введения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разведения и в/м введения антибиотиков</w:t>
            </w:r>
          </w:p>
        </w:tc>
      </w:tr>
      <w:tr w:rsidR="00B833F0" w:rsidRPr="007E695B" w:rsidTr="00E85DB0">
        <w:trPr>
          <w:trHeight w:val="20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 xml:space="preserve">Техника проведения оксигенотерапии </w:t>
            </w:r>
          </w:p>
        </w:tc>
      </w:tr>
      <w:tr w:rsidR="00B833F0" w:rsidRPr="007E695B" w:rsidTr="00E85DB0">
        <w:trPr>
          <w:trHeight w:val="20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Неотложная помощь при судорожном синдроме (техника в/м введения седуксена)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обработки пупочной ранки 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пункции вен свода черепа иглой  «бабочкой» с катетером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в/в  введения лекарственного вещества через периферический катетер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введения литической смеси, физические методы охлаждения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5B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B833F0" w:rsidRPr="007E695B" w:rsidTr="00E85DB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872C92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72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B833F0" w:rsidRPr="007E695B" w:rsidTr="00E85DB0">
        <w:trPr>
          <w:trHeight w:val="7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95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B833F0" w:rsidRPr="007E695B" w:rsidTr="00E85DB0">
        <w:trPr>
          <w:trHeight w:val="63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48D">
              <w:rPr>
                <w:rFonts w:ascii="Times New Roman" w:hAnsi="Times New Roman"/>
                <w:sz w:val="24"/>
                <w:szCs w:val="24"/>
              </w:rPr>
              <w:t>Дифференцированный зачет по практике</w:t>
            </w:r>
          </w:p>
        </w:tc>
      </w:tr>
      <w:tr w:rsidR="00B833F0" w:rsidRPr="007E695B" w:rsidTr="00E85DB0">
        <w:trPr>
          <w:trHeight w:val="14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Pr="007E69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36 часов</w:t>
            </w:r>
          </w:p>
        </w:tc>
      </w:tr>
      <w:tr w:rsidR="00B833F0" w:rsidRPr="007E695B" w:rsidTr="00E85DB0">
        <w:trPr>
          <w:trHeight w:val="14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F0" w:rsidRPr="007E695B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72 часа</w:t>
            </w:r>
          </w:p>
        </w:tc>
      </w:tr>
    </w:tbl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695B">
        <w:rPr>
          <w:rFonts w:ascii="Times New Roman" w:hAnsi="Times New Roman"/>
          <w:b/>
          <w:sz w:val="24"/>
          <w:szCs w:val="24"/>
        </w:rPr>
        <w:br w:type="page"/>
      </w:r>
      <w:r w:rsidRPr="007E695B">
        <w:rPr>
          <w:rFonts w:ascii="Times New Roman" w:hAnsi="Times New Roman"/>
          <w:b/>
          <w:sz w:val="24"/>
          <w:szCs w:val="28"/>
        </w:rPr>
        <w:lastRenderedPageBreak/>
        <w:t>4.УСЛОВИЯ РЕАЛИЗАЦИИ ПРОГРАММЫ ПРОИЗВОДСТВЕННОЙ ПРАКТИКИ</w:t>
      </w: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695B">
        <w:rPr>
          <w:rFonts w:ascii="Times New Roman" w:hAnsi="Times New Roman"/>
          <w:b/>
          <w:sz w:val="24"/>
          <w:szCs w:val="28"/>
        </w:rPr>
        <w:t>4.1.Требования к проведению производственной практики по профилю специальности</w:t>
      </w: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B833F0" w:rsidRPr="007E695B" w:rsidRDefault="00B833F0" w:rsidP="00B8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17460">
        <w:rPr>
          <w:rFonts w:ascii="Times New Roman" w:hAnsi="Times New Roman"/>
          <w:sz w:val="24"/>
          <w:szCs w:val="24"/>
        </w:rPr>
        <w:t>Базы производственного обучения ГБПОУ СК «Ставропольский базовый медицинский колледж» определены договорами об организации и проведении практической подготовки обучающихся ГБПОУ СК «Ставропольский базовый медицинский колледж» по основным профессиональным образовательным программам  СПО.</w:t>
      </w:r>
    </w:p>
    <w:p w:rsidR="00B833F0" w:rsidRPr="007E695B" w:rsidRDefault="00B833F0" w:rsidP="00B8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B833F0" w:rsidRPr="007E695B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>К производственной практике по профилю специальности допускаются обучающиеся, выполнившие программу профессионального модуля ПМ.02 и учебной практики.</w:t>
      </w:r>
    </w:p>
    <w:p w:rsidR="00B833F0" w:rsidRPr="007E695B" w:rsidRDefault="00B833F0" w:rsidP="00B8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Перед выходом на производственную практику по профилю специальности обучающиеся должны иметь </w:t>
      </w:r>
      <w:r w:rsidRPr="007E695B">
        <w:rPr>
          <w:rFonts w:ascii="Times New Roman" w:hAnsi="Times New Roman"/>
          <w:b/>
          <w:sz w:val="24"/>
          <w:szCs w:val="28"/>
        </w:rPr>
        <w:t>первоначальный практический опыт</w:t>
      </w:r>
      <w:r w:rsidRPr="007E695B">
        <w:rPr>
          <w:rFonts w:ascii="Times New Roman" w:hAnsi="Times New Roman"/>
          <w:sz w:val="24"/>
          <w:szCs w:val="28"/>
        </w:rPr>
        <w:t>: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определения тактики ведения пациента  детского возраста; 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выполнения и оценки результатов лечебных мероприятий; 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организации специализированного  ухода за пациентами при различной патологии с учетом возраста; 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оказания медицинских услуг в педиатрии, неотложной помощи. </w:t>
      </w: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7E695B">
        <w:rPr>
          <w:rFonts w:ascii="Times New Roman" w:hAnsi="Times New Roman"/>
          <w:b/>
          <w:bCs/>
          <w:sz w:val="24"/>
          <w:szCs w:val="28"/>
        </w:rPr>
        <w:t>уметь: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проводить дифференциальную диагностику заболеваний;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определять тактику ведения пациента;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применять немедикаментозное и медикаментозное лечение;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определять показания и противопоказания к назначению лекарственных средств;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применять лекарственные средства  у пациентов разных возрастных групп; определять показания к госпитализации пациента и организовывать транспортировку в лечебно-профилактическое учреждение;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проводить лечебно-диагностические манипуляции;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 xml:space="preserve">проводить контроль эффективности лечения; </w:t>
      </w:r>
    </w:p>
    <w:p w:rsidR="00B833F0" w:rsidRPr="007E695B" w:rsidRDefault="00B833F0" w:rsidP="00B833F0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>осуществлять уход за пациентами при различных заболеваниях с учетом возраста.</w:t>
      </w:r>
    </w:p>
    <w:p w:rsidR="00B833F0" w:rsidRPr="007E695B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7E695B">
        <w:rPr>
          <w:rFonts w:ascii="Times New Roman" w:hAnsi="Times New Roman"/>
          <w:b/>
          <w:bCs/>
          <w:sz w:val="24"/>
          <w:szCs w:val="28"/>
        </w:rPr>
        <w:t>знать: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принципы лечения и ухода в педиатрии; 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фармакокинетику и фармакодинамику лекарственных средств; 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показания и противопоказания к применению лекарственных средств; побочные действия, характер взаимодействия лекарственных средств из однородных и различных лекарственных групп; </w:t>
      </w:r>
    </w:p>
    <w:p w:rsidR="00B833F0" w:rsidRPr="007E695B" w:rsidRDefault="00B833F0" w:rsidP="00B833F0">
      <w:pPr>
        <w:pStyle w:val="ConsPlusNonformat"/>
        <w:widowControl/>
        <w:numPr>
          <w:ilvl w:val="0"/>
          <w:numId w:val="38"/>
        </w:numPr>
        <w:rPr>
          <w:rFonts w:ascii="Times New Roman" w:hAnsi="Times New Roman" w:cs="Times New Roman"/>
          <w:sz w:val="24"/>
          <w:szCs w:val="28"/>
        </w:rPr>
      </w:pPr>
      <w:r w:rsidRPr="007E695B">
        <w:rPr>
          <w:rFonts w:ascii="Times New Roman" w:hAnsi="Times New Roman" w:cs="Times New Roman"/>
          <w:sz w:val="24"/>
          <w:szCs w:val="28"/>
        </w:rPr>
        <w:t xml:space="preserve">особенности применения лекарственных средств у разных   возрастных групп.                   </w:t>
      </w:r>
    </w:p>
    <w:p w:rsidR="00B833F0" w:rsidRPr="007E695B" w:rsidRDefault="00B833F0" w:rsidP="00B833F0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B833F0" w:rsidRDefault="00B833F0" w:rsidP="00B8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B833F0" w:rsidRDefault="00B833F0" w:rsidP="00B8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</w:t>
      </w:r>
      <w:r w:rsidRPr="00417460">
        <w:rPr>
          <w:rFonts w:ascii="Times New Roman" w:hAnsi="Times New Roman"/>
          <w:sz w:val="24"/>
          <w:szCs w:val="24"/>
        </w:rPr>
        <w:t>медицинских организациях  (МО).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3F0" w:rsidRDefault="00B833F0" w:rsidP="00B8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833F0" w:rsidRDefault="00B833F0" w:rsidP="00B8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460">
        <w:rPr>
          <w:rFonts w:ascii="Times New Roman" w:hAnsi="Times New Roman"/>
          <w:sz w:val="24"/>
          <w:szCs w:val="24"/>
        </w:rPr>
        <w:lastRenderedPageBreak/>
        <w:t>В процессе проведения производственной практики используются формы отчетно-организационной документации, утвержденной научно-методическим советом колледжа</w:t>
      </w:r>
      <w:r w:rsidRPr="00417460">
        <w:rPr>
          <w:rFonts w:ascii="Times New Roman" w:hAnsi="Times New Roman"/>
          <w:b/>
          <w:sz w:val="24"/>
          <w:szCs w:val="24"/>
        </w:rPr>
        <w:t>:</w:t>
      </w:r>
      <w:r w:rsidRPr="00417460">
        <w:rPr>
          <w:rFonts w:ascii="Times New Roman" w:hAnsi="Times New Roman"/>
          <w:sz w:val="24"/>
          <w:szCs w:val="24"/>
        </w:rPr>
        <w:t xml:space="preserve"> «Дневник производственной практики по профилю специальности», «Отчет по производственной практике», «Характеристика по итогам производственной практики», «Аттестационный лист».</w:t>
      </w:r>
    </w:p>
    <w:p w:rsidR="00B833F0" w:rsidRDefault="00B833F0" w:rsidP="00B833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производственной практикой осуществляется руководителями от ГБПОУ СК «СБМК»  и от </w:t>
      </w:r>
      <w:r w:rsidRPr="00417460">
        <w:rPr>
          <w:rFonts w:ascii="Times New Roman" w:hAnsi="Times New Roman"/>
          <w:sz w:val="24"/>
          <w:szCs w:val="24"/>
        </w:rPr>
        <w:t>МО.</w:t>
      </w:r>
    </w:p>
    <w:p w:rsidR="00B833F0" w:rsidRPr="007E695B" w:rsidRDefault="00B833F0" w:rsidP="00B833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7E695B">
        <w:rPr>
          <w:rFonts w:ascii="Times New Roman" w:hAnsi="Times New Roman"/>
          <w:sz w:val="24"/>
          <w:szCs w:val="28"/>
        </w:rPr>
        <w:t>Для руководства производственной практикой  на каждую учебную группу или на каждую учебную подгруппу обучающихся приказом директора ГБ</w:t>
      </w:r>
      <w:r>
        <w:rPr>
          <w:rFonts w:ascii="Times New Roman" w:hAnsi="Times New Roman"/>
          <w:sz w:val="24"/>
          <w:szCs w:val="28"/>
        </w:rPr>
        <w:t>П</w:t>
      </w:r>
      <w:r w:rsidRPr="007E695B">
        <w:rPr>
          <w:rFonts w:ascii="Times New Roman" w:hAnsi="Times New Roman"/>
          <w:sz w:val="24"/>
          <w:szCs w:val="28"/>
        </w:rPr>
        <w:t>ОУ СК «СБМК» назначается  руководитель производственной практики от ГБ</w:t>
      </w:r>
      <w:r>
        <w:rPr>
          <w:rFonts w:ascii="Times New Roman" w:hAnsi="Times New Roman"/>
          <w:sz w:val="24"/>
          <w:szCs w:val="28"/>
        </w:rPr>
        <w:t>П</w:t>
      </w:r>
      <w:r w:rsidRPr="007E695B">
        <w:rPr>
          <w:rFonts w:ascii="Times New Roman" w:hAnsi="Times New Roman"/>
          <w:sz w:val="24"/>
          <w:szCs w:val="28"/>
        </w:rPr>
        <w:t>ОУ СК «СБМК» и руководитель</w:t>
      </w:r>
      <w:r w:rsidRPr="007E695B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практики от МО</w:t>
      </w:r>
      <w:r w:rsidRPr="007E695B">
        <w:rPr>
          <w:rFonts w:ascii="Times New Roman" w:hAnsi="Times New Roman"/>
          <w:sz w:val="24"/>
          <w:szCs w:val="28"/>
        </w:rPr>
        <w:t xml:space="preserve"> (по согласованию).</w:t>
      </w:r>
    </w:p>
    <w:p w:rsidR="00B833F0" w:rsidRPr="007E695B" w:rsidRDefault="00B833F0" w:rsidP="00B833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B833F0" w:rsidRPr="007E695B" w:rsidRDefault="00B833F0" w:rsidP="00B833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7E695B">
        <w:rPr>
          <w:rFonts w:ascii="Times New Roman" w:hAnsi="Times New Roman"/>
          <w:i/>
          <w:sz w:val="24"/>
          <w:szCs w:val="28"/>
        </w:rPr>
        <w:t>Обязанности руководителя практики от ГБ</w:t>
      </w:r>
      <w:r>
        <w:rPr>
          <w:rFonts w:ascii="Times New Roman" w:hAnsi="Times New Roman"/>
          <w:i/>
          <w:sz w:val="24"/>
          <w:szCs w:val="28"/>
        </w:rPr>
        <w:t>П</w:t>
      </w:r>
      <w:r w:rsidRPr="007E695B">
        <w:rPr>
          <w:rFonts w:ascii="Times New Roman" w:hAnsi="Times New Roman"/>
          <w:i/>
          <w:sz w:val="24"/>
          <w:szCs w:val="28"/>
        </w:rPr>
        <w:t>ОУ СК «СБМК»: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ознакомить обучающихся с программой практики;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ознакомить руководите</w:t>
      </w:r>
      <w:r>
        <w:rPr>
          <w:sz w:val="24"/>
          <w:szCs w:val="28"/>
        </w:rPr>
        <w:t>ля производственной практики от МО</w:t>
      </w:r>
      <w:r w:rsidRPr="007E695B">
        <w:rPr>
          <w:sz w:val="24"/>
          <w:szCs w:val="28"/>
        </w:rPr>
        <w:t xml:space="preserve"> с целями и задачами практики, содержанием  рабочей программы, а также с их обязанностями по руководству практикой;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составлять совместно с</w:t>
      </w:r>
      <w:r>
        <w:rPr>
          <w:sz w:val="24"/>
          <w:szCs w:val="28"/>
        </w:rPr>
        <w:t xml:space="preserve">  руководителем практики от МО</w:t>
      </w:r>
      <w:r w:rsidRPr="007E695B">
        <w:rPr>
          <w:sz w:val="24"/>
          <w:szCs w:val="28"/>
        </w:rPr>
        <w:t xml:space="preserve"> (до начала практики) графики работы и перемещения обучающихся  по отдельным функциональным п</w:t>
      </w:r>
      <w:r>
        <w:rPr>
          <w:sz w:val="24"/>
          <w:szCs w:val="28"/>
        </w:rPr>
        <w:t xml:space="preserve">одразделениям и отделениям МО </w:t>
      </w:r>
      <w:r w:rsidRPr="007E695B">
        <w:rPr>
          <w:sz w:val="24"/>
          <w:szCs w:val="28"/>
        </w:rPr>
        <w:t xml:space="preserve"> в соответствии программой практики;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оказывать методическую помощ</w:t>
      </w:r>
      <w:r>
        <w:rPr>
          <w:sz w:val="24"/>
          <w:szCs w:val="28"/>
        </w:rPr>
        <w:t>ь руководителям практики от МО</w:t>
      </w:r>
      <w:r w:rsidRPr="007E695B">
        <w:rPr>
          <w:sz w:val="24"/>
          <w:szCs w:val="28"/>
        </w:rPr>
        <w:t xml:space="preserve"> в организации и проведении практики;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 xml:space="preserve">совместно с руководителем практики от  </w:t>
      </w:r>
      <w:r>
        <w:rPr>
          <w:sz w:val="24"/>
          <w:szCs w:val="28"/>
        </w:rPr>
        <w:t xml:space="preserve">МО </w:t>
      </w:r>
      <w:r w:rsidRPr="007E695B">
        <w:rPr>
          <w:sz w:val="24"/>
          <w:szCs w:val="28"/>
        </w:rPr>
        <w:t>организовывать проведение инструктажа по технике безопасности для обучающихся;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регулярно контролировать ведение обучающимися дневников производственной практики;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</w:t>
      </w:r>
      <w:r>
        <w:rPr>
          <w:sz w:val="24"/>
          <w:szCs w:val="28"/>
        </w:rPr>
        <w:t xml:space="preserve"> МО</w:t>
      </w:r>
      <w:r w:rsidRPr="007E695B">
        <w:rPr>
          <w:sz w:val="24"/>
          <w:szCs w:val="28"/>
        </w:rPr>
        <w:t>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 xml:space="preserve">совместно с руководителями практики от </w:t>
      </w:r>
      <w:r>
        <w:rPr>
          <w:sz w:val="24"/>
          <w:szCs w:val="28"/>
        </w:rPr>
        <w:t xml:space="preserve">МО </w:t>
      </w:r>
      <w:r w:rsidRPr="007E695B">
        <w:rPr>
          <w:sz w:val="24"/>
          <w:szCs w:val="28"/>
        </w:rPr>
        <w:t xml:space="preserve">составлять и утверждать характеристики на каждого студента по завершении практики; 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 xml:space="preserve">участвовать совместно с руководителем практики от </w:t>
      </w:r>
      <w:r>
        <w:rPr>
          <w:sz w:val="24"/>
          <w:szCs w:val="28"/>
        </w:rPr>
        <w:t xml:space="preserve">МО </w:t>
      </w:r>
      <w:r w:rsidRPr="007E695B">
        <w:rPr>
          <w:sz w:val="24"/>
          <w:szCs w:val="28"/>
        </w:rPr>
        <w:t xml:space="preserve">в проведении аттестации обучающихся по итогам практики; 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 xml:space="preserve">вести журнал  руководителя производственной практики; 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B833F0" w:rsidRPr="007E695B" w:rsidRDefault="00B833F0" w:rsidP="00B833F0">
      <w:pPr>
        <w:pStyle w:val="a3"/>
        <w:numPr>
          <w:ilvl w:val="0"/>
          <w:numId w:val="8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B833F0" w:rsidRPr="00A219FE" w:rsidRDefault="00B833F0" w:rsidP="00B833F0">
      <w:pPr>
        <w:pStyle w:val="a3"/>
        <w:suppressAutoHyphens/>
        <w:ind w:left="720"/>
        <w:jc w:val="both"/>
        <w:rPr>
          <w:szCs w:val="28"/>
        </w:rPr>
      </w:pPr>
    </w:p>
    <w:p w:rsidR="00B833F0" w:rsidRPr="007E695B" w:rsidRDefault="00B833F0" w:rsidP="00B833F0">
      <w:pPr>
        <w:pStyle w:val="a3"/>
        <w:tabs>
          <w:tab w:val="left" w:pos="720"/>
        </w:tabs>
        <w:jc w:val="both"/>
        <w:rPr>
          <w:i/>
          <w:sz w:val="24"/>
          <w:szCs w:val="28"/>
        </w:rPr>
      </w:pPr>
      <w:r w:rsidRPr="00A219FE">
        <w:rPr>
          <w:szCs w:val="28"/>
        </w:rPr>
        <w:tab/>
      </w:r>
      <w:r w:rsidRPr="007E695B">
        <w:rPr>
          <w:i/>
          <w:sz w:val="24"/>
          <w:szCs w:val="28"/>
        </w:rPr>
        <w:t xml:space="preserve">Обязанности   руководителя </w:t>
      </w:r>
      <w:r>
        <w:rPr>
          <w:i/>
          <w:sz w:val="24"/>
          <w:szCs w:val="28"/>
        </w:rPr>
        <w:t>производственной практики от медицинской организации</w:t>
      </w:r>
      <w:r w:rsidRPr="007E695B">
        <w:rPr>
          <w:i/>
          <w:sz w:val="24"/>
          <w:szCs w:val="28"/>
        </w:rPr>
        <w:t>: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lastRenderedPageBreak/>
        <w:t>совместно с  руководителем практики от ГБ</w:t>
      </w:r>
      <w:r>
        <w:rPr>
          <w:sz w:val="24"/>
          <w:szCs w:val="28"/>
        </w:rPr>
        <w:t>П</w:t>
      </w:r>
      <w:r w:rsidRPr="007E695B">
        <w:rPr>
          <w:sz w:val="24"/>
          <w:szCs w:val="28"/>
        </w:rPr>
        <w:t>ОУ СК «СБМК» составлять (до начала практики) графики перемещения обучающихся по отдельным функциональным п</w:t>
      </w:r>
      <w:r>
        <w:rPr>
          <w:sz w:val="24"/>
          <w:szCs w:val="28"/>
        </w:rPr>
        <w:t>одразделениям и  отделениям МО</w:t>
      </w:r>
      <w:r w:rsidRPr="007E695B">
        <w:rPr>
          <w:sz w:val="24"/>
          <w:szCs w:val="28"/>
        </w:rPr>
        <w:t xml:space="preserve"> в соответствии с программой практики;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распределять прибывших на практику обучающихся по рабочим местам;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ознакомить обучающихся  с задачами, структурой, функциями и правилами внутреннего ра</w:t>
      </w:r>
      <w:r>
        <w:rPr>
          <w:sz w:val="24"/>
          <w:szCs w:val="28"/>
        </w:rPr>
        <w:t>спорядка МО</w:t>
      </w:r>
      <w:r w:rsidRPr="007E695B">
        <w:rPr>
          <w:sz w:val="24"/>
          <w:szCs w:val="28"/>
        </w:rPr>
        <w:t>, в котором проводится практика;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организовывать проведение инструктажа обучающихся по технике безопасности;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>
        <w:rPr>
          <w:sz w:val="24"/>
          <w:szCs w:val="28"/>
        </w:rPr>
        <w:t>П</w:t>
      </w:r>
      <w:r w:rsidRPr="007E695B">
        <w:rPr>
          <w:sz w:val="24"/>
          <w:szCs w:val="28"/>
        </w:rPr>
        <w:t>ОУ СК «СБМК»;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совместно с  руководителем производственной практики от ГБ</w:t>
      </w:r>
      <w:r>
        <w:rPr>
          <w:sz w:val="24"/>
          <w:szCs w:val="28"/>
        </w:rPr>
        <w:t>П</w:t>
      </w:r>
      <w:r w:rsidRPr="007E695B">
        <w:rPr>
          <w:sz w:val="24"/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:rsidR="00B833F0" w:rsidRPr="007E695B" w:rsidRDefault="00B833F0" w:rsidP="00B833F0">
      <w:pPr>
        <w:pStyle w:val="a3"/>
        <w:numPr>
          <w:ilvl w:val="0"/>
          <w:numId w:val="9"/>
        </w:numPr>
        <w:suppressAutoHyphens/>
        <w:jc w:val="both"/>
        <w:rPr>
          <w:sz w:val="24"/>
          <w:szCs w:val="28"/>
        </w:rPr>
      </w:pPr>
      <w:r w:rsidRPr="007E695B">
        <w:rPr>
          <w:sz w:val="24"/>
          <w:szCs w:val="28"/>
        </w:rPr>
        <w:t>вести журнал  руководителя производственной практики.</w:t>
      </w:r>
    </w:p>
    <w:p w:rsidR="00B833F0" w:rsidRPr="007E695B" w:rsidRDefault="00B833F0" w:rsidP="00B833F0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B833F0" w:rsidRPr="007E695B" w:rsidRDefault="00B833F0" w:rsidP="00B833F0">
      <w:pPr>
        <w:pStyle w:val="a3"/>
        <w:tabs>
          <w:tab w:val="num" w:pos="720"/>
        </w:tabs>
        <w:ind w:left="680"/>
        <w:jc w:val="center"/>
        <w:rPr>
          <w:b/>
          <w:sz w:val="24"/>
          <w:szCs w:val="28"/>
        </w:rPr>
      </w:pPr>
      <w:r w:rsidRPr="007E695B">
        <w:rPr>
          <w:b/>
          <w:sz w:val="24"/>
          <w:szCs w:val="28"/>
        </w:rPr>
        <w:t>4.2.Учебно-методическое и информационное обеспечение обучающихся на производственной практике</w:t>
      </w:r>
    </w:p>
    <w:p w:rsidR="00B833F0" w:rsidRPr="007E695B" w:rsidRDefault="00B833F0" w:rsidP="00B833F0">
      <w:pPr>
        <w:pStyle w:val="a3"/>
        <w:tabs>
          <w:tab w:val="num" w:pos="720"/>
        </w:tabs>
        <w:ind w:left="680"/>
        <w:jc w:val="center"/>
        <w:rPr>
          <w:b/>
          <w:sz w:val="24"/>
          <w:szCs w:val="28"/>
        </w:rPr>
      </w:pPr>
    </w:p>
    <w:p w:rsidR="00B833F0" w:rsidRPr="007E695B" w:rsidRDefault="00B833F0" w:rsidP="00B8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E695B">
        <w:rPr>
          <w:rFonts w:ascii="Times New Roman" w:hAnsi="Times New Roman"/>
          <w:sz w:val="24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B833F0" w:rsidRPr="007E695B" w:rsidRDefault="00B833F0" w:rsidP="00B83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E695B">
        <w:rPr>
          <w:rFonts w:ascii="Times New Roman" w:hAnsi="Times New Roman"/>
          <w:sz w:val="24"/>
          <w:szCs w:val="28"/>
          <w:lang w:eastAsia="ru-RU"/>
        </w:rPr>
        <w:t>Дневник практики, включающий текстовой  отчет о выполненных манипуляциях, (Приложение 1);</w:t>
      </w:r>
    </w:p>
    <w:p w:rsidR="00B833F0" w:rsidRPr="007E695B" w:rsidRDefault="00B833F0" w:rsidP="00B83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7E695B">
        <w:rPr>
          <w:rFonts w:ascii="Times New Roman" w:hAnsi="Times New Roman"/>
          <w:sz w:val="24"/>
          <w:szCs w:val="28"/>
          <w:lang w:eastAsia="ru-RU"/>
        </w:rPr>
        <w:t>Отчет производственной практики</w:t>
      </w:r>
      <w:r>
        <w:rPr>
          <w:rFonts w:ascii="Times New Roman" w:hAnsi="Times New Roman"/>
          <w:sz w:val="24"/>
          <w:szCs w:val="28"/>
          <w:lang w:eastAsia="ru-RU"/>
        </w:rPr>
        <w:t xml:space="preserve"> (Приложение 2</w:t>
      </w:r>
      <w:r w:rsidRPr="007E695B">
        <w:rPr>
          <w:rFonts w:ascii="Times New Roman" w:hAnsi="Times New Roman"/>
          <w:sz w:val="24"/>
          <w:szCs w:val="28"/>
          <w:lang w:eastAsia="ru-RU"/>
        </w:rPr>
        <w:t>);</w:t>
      </w:r>
    </w:p>
    <w:p w:rsidR="00B833F0" w:rsidRPr="007E695B" w:rsidRDefault="00B833F0" w:rsidP="00B83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7E695B">
        <w:rPr>
          <w:rFonts w:ascii="Times New Roman" w:hAnsi="Times New Roman"/>
          <w:sz w:val="24"/>
          <w:szCs w:val="28"/>
          <w:lang w:eastAsia="ru-RU"/>
        </w:rPr>
        <w:t xml:space="preserve">Характеристика </w:t>
      </w:r>
      <w:r w:rsidRPr="007E695B">
        <w:rPr>
          <w:rFonts w:ascii="Times New Roman" w:hAnsi="Times New Roman"/>
          <w:sz w:val="24"/>
          <w:szCs w:val="28"/>
        </w:rPr>
        <w:t xml:space="preserve">с места прохождения производственной практики </w:t>
      </w:r>
      <w:r>
        <w:rPr>
          <w:rFonts w:ascii="Times New Roman" w:hAnsi="Times New Roman"/>
          <w:sz w:val="24"/>
          <w:szCs w:val="28"/>
          <w:lang w:eastAsia="ru-RU"/>
        </w:rPr>
        <w:t>(Приложение 3</w:t>
      </w:r>
      <w:r w:rsidRPr="007E695B">
        <w:rPr>
          <w:rFonts w:ascii="Times New Roman" w:hAnsi="Times New Roman"/>
          <w:sz w:val="24"/>
          <w:szCs w:val="28"/>
          <w:lang w:eastAsia="ru-RU"/>
        </w:rPr>
        <w:t>)</w:t>
      </w:r>
      <w:r>
        <w:rPr>
          <w:rFonts w:ascii="Times New Roman" w:hAnsi="Times New Roman"/>
          <w:sz w:val="24"/>
          <w:szCs w:val="28"/>
          <w:lang w:eastAsia="ru-RU"/>
        </w:rPr>
        <w:t>;</w:t>
      </w:r>
    </w:p>
    <w:p w:rsidR="00B833F0" w:rsidRPr="007E695B" w:rsidRDefault="00B833F0" w:rsidP="00B83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Аттестационный лист (Приложение 4)</w:t>
      </w: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833F0" w:rsidRPr="00A219FE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833F0" w:rsidRPr="00F61A95" w:rsidRDefault="00B833F0" w:rsidP="00B833F0">
      <w:pPr>
        <w:keepNext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19FE">
        <w:rPr>
          <w:rFonts w:ascii="Times New Roman" w:hAnsi="Times New Roman"/>
          <w:bCs/>
          <w:i/>
          <w:sz w:val="28"/>
          <w:szCs w:val="28"/>
        </w:rPr>
        <w:lastRenderedPageBreak/>
        <w:t xml:space="preserve">Перечень рекомендуемых учебных изданий, Интернет-ресурсов, </w:t>
      </w:r>
    </w:p>
    <w:p w:rsidR="00B833F0" w:rsidRPr="00A219FE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A219FE">
        <w:rPr>
          <w:rFonts w:ascii="Times New Roman" w:hAnsi="Times New Roman"/>
          <w:bCs/>
          <w:i/>
          <w:sz w:val="28"/>
          <w:szCs w:val="28"/>
        </w:rPr>
        <w:t>дополнительной литературы</w:t>
      </w:r>
    </w:p>
    <w:p w:rsidR="00B833F0" w:rsidRPr="00F61A95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A95">
        <w:rPr>
          <w:rFonts w:ascii="Times New Roman" w:hAnsi="Times New Roman"/>
          <w:b/>
          <w:bCs/>
          <w:sz w:val="24"/>
          <w:szCs w:val="24"/>
        </w:rPr>
        <w:t xml:space="preserve">Основные источники:  </w:t>
      </w:r>
    </w:p>
    <w:p w:rsidR="00B833F0" w:rsidRPr="00C52127" w:rsidRDefault="00B833F0" w:rsidP="00B83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Баранов А.А.</w:t>
      </w:r>
      <w:r w:rsidRPr="00F61A95">
        <w:rPr>
          <w:rFonts w:ascii="Times New Roman" w:hAnsi="Times New Roman"/>
          <w:sz w:val="24"/>
          <w:szCs w:val="24"/>
        </w:rPr>
        <w:t xml:space="preserve"> Руководство по амбулаторно-полик</w:t>
      </w:r>
      <w:r>
        <w:rPr>
          <w:rFonts w:ascii="Times New Roman" w:hAnsi="Times New Roman"/>
          <w:sz w:val="24"/>
          <w:szCs w:val="24"/>
        </w:rPr>
        <w:t xml:space="preserve">линической педиатрии </w:t>
      </w:r>
      <w:r w:rsidRPr="00F61A95">
        <w:rPr>
          <w:rFonts w:ascii="Times New Roman" w:hAnsi="Times New Roman"/>
          <w:sz w:val="24"/>
          <w:szCs w:val="24"/>
        </w:rPr>
        <w:t>- М.: ГЭОТАР–Медиа, 20</w:t>
      </w:r>
      <w:r>
        <w:rPr>
          <w:rFonts w:ascii="Times New Roman" w:hAnsi="Times New Roman"/>
          <w:sz w:val="24"/>
          <w:szCs w:val="24"/>
        </w:rPr>
        <w:t>18</w:t>
      </w:r>
      <w:r w:rsidRPr="00F61A95">
        <w:rPr>
          <w:rFonts w:ascii="Times New Roman" w:hAnsi="Times New Roman"/>
          <w:sz w:val="24"/>
          <w:szCs w:val="24"/>
        </w:rPr>
        <w:t>. - 592 с.</w:t>
      </w:r>
    </w:p>
    <w:p w:rsidR="00B833F0" w:rsidRPr="00130ED6" w:rsidRDefault="00B833F0" w:rsidP="00B83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Воронцов И. М., Мазурин А. В. Пропедевтика детских болезней. — 3-е изд., доп. и перераб. — СПб: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ООО «Издательство Фолиант», 201</w:t>
      </w: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>9. — 1008 с.</w:t>
      </w:r>
    </w:p>
    <w:p w:rsidR="00B833F0" w:rsidRPr="00F61A95" w:rsidRDefault="00B833F0" w:rsidP="00B833F0">
      <w:pPr>
        <w:keepNext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1A95">
        <w:rPr>
          <w:rFonts w:ascii="Times New Roman" w:hAnsi="Times New Roman"/>
          <w:sz w:val="24"/>
          <w:szCs w:val="24"/>
        </w:rPr>
        <w:t>Ежова Н.В., Русакова Е.М., Кащеева Г.И. Педиатрия. Из</w:t>
      </w:r>
      <w:r>
        <w:rPr>
          <w:rFonts w:ascii="Times New Roman" w:hAnsi="Times New Roman"/>
          <w:sz w:val="24"/>
          <w:szCs w:val="24"/>
        </w:rPr>
        <w:t>д 7-е, доп. – Москва: ОНИКС, 201</w:t>
      </w:r>
      <w:r w:rsidRPr="00F61A95">
        <w:rPr>
          <w:rFonts w:ascii="Times New Roman" w:hAnsi="Times New Roman"/>
          <w:sz w:val="24"/>
          <w:szCs w:val="24"/>
        </w:rPr>
        <w:t>8. - 592 с.</w:t>
      </w:r>
    </w:p>
    <w:p w:rsidR="00B833F0" w:rsidRPr="00F61A95" w:rsidRDefault="00B833F0" w:rsidP="00B833F0">
      <w:pPr>
        <w:keepNext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1A95">
        <w:rPr>
          <w:rFonts w:ascii="Times New Roman" w:hAnsi="Times New Roman"/>
          <w:sz w:val="24"/>
          <w:szCs w:val="24"/>
        </w:rPr>
        <w:t>Крюкова Д.А. З</w:t>
      </w:r>
      <w:r>
        <w:rPr>
          <w:rFonts w:ascii="Times New Roman" w:hAnsi="Times New Roman"/>
          <w:sz w:val="24"/>
          <w:szCs w:val="24"/>
        </w:rPr>
        <w:t>доровый человек и его окружение</w:t>
      </w:r>
      <w:r w:rsidRPr="00F61A9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A95">
        <w:rPr>
          <w:rFonts w:ascii="Times New Roman" w:hAnsi="Times New Roman"/>
          <w:sz w:val="24"/>
          <w:szCs w:val="24"/>
        </w:rPr>
        <w:t xml:space="preserve">учеб пособие / Д.А. </w:t>
      </w:r>
      <w:r>
        <w:rPr>
          <w:rFonts w:ascii="Times New Roman" w:hAnsi="Times New Roman"/>
          <w:sz w:val="24"/>
          <w:szCs w:val="24"/>
        </w:rPr>
        <w:t xml:space="preserve">Крюкова, Л.А. Лысак, О.В. Фурса. Изд. 6-е. - Ростов на </w:t>
      </w:r>
      <w:r w:rsidRPr="00F61A9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ону: Феникс, 2015</w:t>
      </w:r>
      <w:r w:rsidRPr="00F61A95">
        <w:rPr>
          <w:rFonts w:ascii="Times New Roman" w:hAnsi="Times New Roman"/>
          <w:sz w:val="24"/>
          <w:szCs w:val="24"/>
        </w:rPr>
        <w:t>. - 381 с.</w:t>
      </w:r>
    </w:p>
    <w:p w:rsidR="00B833F0" w:rsidRPr="00F61A95" w:rsidRDefault="00B833F0" w:rsidP="00B833F0">
      <w:pPr>
        <w:keepNext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1A95">
        <w:rPr>
          <w:rFonts w:ascii="Times New Roman" w:hAnsi="Times New Roman"/>
          <w:sz w:val="24"/>
          <w:szCs w:val="24"/>
        </w:rPr>
        <w:t>Соколова Н.</w:t>
      </w:r>
      <w:r>
        <w:rPr>
          <w:rFonts w:ascii="Times New Roman" w:hAnsi="Times New Roman"/>
          <w:sz w:val="24"/>
          <w:szCs w:val="24"/>
        </w:rPr>
        <w:t>Г.,</w:t>
      </w:r>
      <w:r w:rsidRPr="00F61A95">
        <w:rPr>
          <w:rFonts w:ascii="Times New Roman" w:hAnsi="Times New Roman"/>
          <w:sz w:val="24"/>
          <w:szCs w:val="24"/>
        </w:rPr>
        <w:t xml:space="preserve"> Тульчинская В.Д. Педиатрия с детскими инфекциями. Издание 4-е, переработанное и дополненное / Под редакцией Морозовой Р.Ф</w:t>
      </w:r>
      <w:r>
        <w:rPr>
          <w:rFonts w:ascii="Times New Roman" w:hAnsi="Times New Roman"/>
          <w:sz w:val="24"/>
          <w:szCs w:val="24"/>
        </w:rPr>
        <w:t>. - Ростов-на Дону: Феникс, 2018</w:t>
      </w:r>
      <w:r w:rsidRPr="00F61A95">
        <w:rPr>
          <w:rFonts w:ascii="Times New Roman" w:hAnsi="Times New Roman"/>
          <w:sz w:val="24"/>
          <w:szCs w:val="24"/>
        </w:rPr>
        <w:t>. - 446 с.</w:t>
      </w:r>
    </w:p>
    <w:p w:rsidR="00B833F0" w:rsidRPr="00F61A95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3F0" w:rsidRPr="00F61A95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A95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B833F0" w:rsidRPr="00A975D0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Геппе </w:t>
      </w: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Н.А.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Пропедевтика детских болезней: учебник для студентов мед. вузов - М.: ГЭОТАР МЕДИА, 2009.-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464 с.</w:t>
      </w:r>
    </w:p>
    <w:p w:rsidR="00B833F0" w:rsidRPr="00797759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7759">
        <w:rPr>
          <w:rFonts w:ascii="Times New Roman" w:eastAsia="Times New Roman" w:hAnsi="Times New Roman"/>
          <w:bCs/>
          <w:sz w:val="24"/>
          <w:szCs w:val="24"/>
          <w:lang w:eastAsia="ru-RU"/>
        </w:rPr>
        <w:t>Геппе, Н.А. Педиатрия: учебник для студентов мед. вузов.-М.: ГЭОТАР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97759">
        <w:rPr>
          <w:rFonts w:ascii="Times New Roman" w:eastAsia="Times New Roman" w:hAnsi="Times New Roman"/>
          <w:bCs/>
          <w:sz w:val="24"/>
          <w:szCs w:val="24"/>
          <w:lang w:eastAsia="ru-RU"/>
        </w:rPr>
        <w:t>МЕДИА, 2009.-352 с.</w:t>
      </w:r>
    </w:p>
    <w:p w:rsidR="00B833F0" w:rsidRDefault="00B833F0" w:rsidP="00B833F0">
      <w:pPr>
        <w:keepNext/>
        <w:numPr>
          <w:ilvl w:val="1"/>
          <w:numId w:val="4"/>
        </w:numPr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>Запруднов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А.М.</w:t>
      </w: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>, Григорьев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К.И</w:t>
      </w: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Педиатрия с детскими инфекциями</w:t>
      </w: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30ED6">
        <w:rPr>
          <w:rFonts w:ascii="Times New Roman" w:eastAsia="Times New Roman" w:hAnsi="Times New Roman"/>
          <w:bCs/>
          <w:sz w:val="24"/>
          <w:szCs w:val="24"/>
          <w:lang w:eastAsia="ru-RU"/>
        </w:rPr>
        <w:t>для студентов учреждений сред. проф. образования / - М. : ГЭОТАР-Медиа, 2014. - 560 с.</w:t>
      </w:r>
    </w:p>
    <w:p w:rsidR="00B833F0" w:rsidRPr="00C50EBF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0EBF">
        <w:rPr>
          <w:rFonts w:ascii="Times New Roman" w:eastAsia="Times New Roman" w:hAnsi="Times New Roman"/>
          <w:bCs/>
          <w:sz w:val="24"/>
          <w:szCs w:val="24"/>
          <w:lang w:eastAsia="ru-RU"/>
        </w:rPr>
        <w:t>Косарев В.П. Бабанов С.А. Общая и клиническая фармакология: учебник для медицинских училищ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50EBF">
        <w:rPr>
          <w:rFonts w:ascii="Times New Roman" w:eastAsia="Times New Roman" w:hAnsi="Times New Roman"/>
          <w:bCs/>
          <w:sz w:val="24"/>
          <w:szCs w:val="24"/>
          <w:lang w:eastAsia="ru-RU"/>
        </w:rPr>
        <w:t>колледжей – Рос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 на </w:t>
      </w:r>
      <w:r w:rsidRPr="00C50EBF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ону</w:t>
      </w:r>
      <w:r w:rsidRPr="00C50EBF">
        <w:rPr>
          <w:rFonts w:ascii="Times New Roman" w:eastAsia="Times New Roman" w:hAnsi="Times New Roman"/>
          <w:bCs/>
          <w:sz w:val="24"/>
          <w:szCs w:val="24"/>
          <w:lang w:eastAsia="ru-RU"/>
        </w:rPr>
        <w:t>: Феникс, 2010. – 477 с.</w:t>
      </w:r>
    </w:p>
    <w:p w:rsidR="00B833F0" w:rsidRPr="001E6496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кова, И.Ю.Детские болезни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для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студентов мед.вузов: в 2 т.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И.Ю. Мельникова.- М.: ГЭОТАРМЕДИА,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2009.-Т.1-672 с., Т.2- 609 с.</w:t>
      </w:r>
    </w:p>
    <w:p w:rsidR="00B833F0" w:rsidRPr="001E6496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Покровский В.И., Пак С.Г., Брико Н.И.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Данилкин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Б.К.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Инфекционны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болезни и эпидемиология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: учебник для студентов мед.вузов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/.-М.: ГЭОТАР МЕДИА, 2009.-832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</w:p>
    <w:p w:rsidR="00B833F0" w:rsidRDefault="00B833F0" w:rsidP="00B833F0">
      <w:pPr>
        <w:keepNext/>
        <w:numPr>
          <w:ilvl w:val="1"/>
          <w:numId w:val="4"/>
        </w:numPr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1A95">
        <w:rPr>
          <w:rFonts w:ascii="Times New Roman" w:eastAsia="Times New Roman" w:hAnsi="Times New Roman"/>
          <w:bCs/>
          <w:sz w:val="24"/>
          <w:szCs w:val="24"/>
          <w:lang w:eastAsia="ru-RU"/>
        </w:rPr>
        <w:t>Севостьянова Н.Г. Сестринское дело в педиатрии. Москва. ФГОУ «ВУНМЦ Росздрава». 2008.</w:t>
      </w:r>
    </w:p>
    <w:p w:rsidR="00B833F0" w:rsidRPr="00C52127" w:rsidRDefault="00B833F0" w:rsidP="00B833F0">
      <w:pPr>
        <w:keepNext/>
        <w:numPr>
          <w:ilvl w:val="1"/>
          <w:numId w:val="4"/>
        </w:numPr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2127">
        <w:rPr>
          <w:rFonts w:ascii="Times New Roman" w:hAnsi="Times New Roman"/>
          <w:bCs/>
          <w:sz w:val="24"/>
          <w:szCs w:val="24"/>
        </w:rPr>
        <w:t>Сопина З.Е. Охрана здоровья детей и подростков. Уч. пособ.</w:t>
      </w:r>
      <w:r w:rsidRPr="00C52127">
        <w:rPr>
          <w:rFonts w:ascii="Times New Roman" w:hAnsi="Times New Roman"/>
          <w:bCs/>
          <w:spacing w:val="-6"/>
          <w:sz w:val="24"/>
          <w:szCs w:val="24"/>
        </w:rPr>
        <w:t xml:space="preserve"> – М. ГЭОТАР-Медиа, 2009.</w:t>
      </w:r>
    </w:p>
    <w:p w:rsidR="00B833F0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Филин В.А. Педиатрия: учебник: Допущено Минобразованием РФ.-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М.: «ACADEMA», 2015 </w:t>
      </w: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г.-368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33F0" w:rsidRDefault="00B833F0" w:rsidP="00B833F0">
      <w:pPr>
        <w:keepNext/>
        <w:numPr>
          <w:ilvl w:val="1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5D0">
        <w:rPr>
          <w:rFonts w:ascii="Times New Roman" w:eastAsia="Times New Roman" w:hAnsi="Times New Roman"/>
          <w:bCs/>
          <w:sz w:val="24"/>
          <w:szCs w:val="24"/>
          <w:lang w:eastAsia="ru-RU"/>
        </w:rPr>
        <w:t>Шабалов, Н.П. Педиатрия: учебник для студентов мед. вузов / Н.П.Шабалов.-М.: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496">
        <w:rPr>
          <w:rFonts w:ascii="Times New Roman" w:eastAsia="Times New Roman" w:hAnsi="Times New Roman"/>
          <w:bCs/>
          <w:sz w:val="24"/>
          <w:szCs w:val="24"/>
          <w:lang w:eastAsia="ru-RU"/>
        </w:rPr>
        <w:t>СпецЛит,2010.- 935 с.</w:t>
      </w:r>
    </w:p>
    <w:p w:rsidR="00B833F0" w:rsidRDefault="00B833F0" w:rsidP="00B833F0">
      <w:pPr>
        <w:pStyle w:val="af"/>
        <w:spacing w:before="0" w:beforeAutospacing="0" w:after="0" w:afterAutospacing="0"/>
        <w:rPr>
          <w:b/>
          <w:bCs/>
        </w:rPr>
      </w:pPr>
    </w:p>
    <w:p w:rsidR="00B833F0" w:rsidRPr="00F61A95" w:rsidRDefault="00B833F0" w:rsidP="00B833F0">
      <w:pPr>
        <w:pStyle w:val="af"/>
        <w:spacing w:before="0" w:beforeAutospacing="0" w:after="0" w:afterAutospacing="0"/>
      </w:pPr>
      <w:r w:rsidRPr="00F61A95">
        <w:rPr>
          <w:b/>
          <w:bCs/>
        </w:rPr>
        <w:t>Нормативно-правовая документация:</w:t>
      </w:r>
    </w:p>
    <w:p w:rsidR="00B833F0" w:rsidRDefault="00B833F0" w:rsidP="00B833F0">
      <w:pPr>
        <w:pStyle w:val="af"/>
        <w:spacing w:before="0" w:beforeAutospacing="0" w:after="0" w:afterAutospacing="0"/>
      </w:pPr>
      <w:r w:rsidRPr="00F61A95">
        <w:t>Нормативно-правовые акты, регламентирующие профилактическую деятельность по РФ.</w:t>
      </w:r>
      <w:r>
        <w:t xml:space="preserve"> </w:t>
      </w:r>
    </w:p>
    <w:p w:rsidR="00B833F0" w:rsidRDefault="00B833F0" w:rsidP="00B833F0">
      <w:pPr>
        <w:pStyle w:val="af"/>
        <w:spacing w:before="0" w:beforeAutospacing="0" w:after="0" w:afterAutospacing="0"/>
        <w:jc w:val="both"/>
        <w:rPr>
          <w:bCs/>
        </w:rPr>
      </w:pPr>
      <w:r>
        <w:t xml:space="preserve">1. </w:t>
      </w:r>
      <w:r w:rsidRPr="00926EE5">
        <w:rPr>
          <w:bCs/>
        </w:rPr>
        <w:t>Приказ Министерства здравоохранения РФ от 20 июня 2013 г. N 388н</w:t>
      </w:r>
      <w:r>
        <w:t xml:space="preserve"> </w:t>
      </w:r>
      <w:r w:rsidRPr="00926EE5">
        <w:rPr>
          <w:bCs/>
        </w:rPr>
        <w:t>"Об утверждении Порядка оказания скорой, в том числе скорой специализированной, медицинской помощи"</w:t>
      </w:r>
    </w:p>
    <w:p w:rsidR="00B833F0" w:rsidRDefault="00B833F0" w:rsidP="00B833F0">
      <w:pPr>
        <w:pStyle w:val="af"/>
        <w:spacing w:before="0" w:beforeAutospacing="0" w:after="0" w:afterAutospacing="0"/>
        <w:jc w:val="both"/>
      </w:pPr>
      <w:r>
        <w:t xml:space="preserve">2. </w:t>
      </w:r>
      <w:r w:rsidRPr="00CF3894">
        <w:t>Приказ Минздрава России от 07.03.2018 N 92н Об утверждении Положения об организации оказания первичной медико-санитарной помощи детям</w:t>
      </w:r>
    </w:p>
    <w:p w:rsidR="00B833F0" w:rsidRPr="00926EE5" w:rsidRDefault="00B833F0" w:rsidP="00B833F0">
      <w:pPr>
        <w:pStyle w:val="af"/>
        <w:spacing w:before="0" w:beforeAutospacing="0" w:after="0" w:afterAutospacing="0"/>
        <w:jc w:val="both"/>
      </w:pPr>
      <w:r>
        <w:t>3. ПРИКАЗ № 581«27» 06 2016 г Об организации службы неотложной медицинской помощи в медицинских организациях, оказывающих первичную медико-санитарную помощь в амбулаторных условиях.</w:t>
      </w:r>
    </w:p>
    <w:p w:rsidR="00B833F0" w:rsidRDefault="00B833F0" w:rsidP="00B833F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B833F0" w:rsidRDefault="00B833F0" w:rsidP="00B833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B8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Электронные</w:t>
      </w:r>
      <w:r w:rsidRPr="00A37B8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A37B8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источники</w:t>
      </w:r>
      <w:r w:rsidRPr="00A37B87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3F0" w:rsidRDefault="00B833F0" w:rsidP="00B833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Информационно-правовое обеспечение: </w:t>
      </w:r>
    </w:p>
    <w:p w:rsidR="00B833F0" w:rsidRDefault="00B833F0" w:rsidP="00B833F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Справочная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вая система «Консультант Плюс»</w:t>
      </w:r>
    </w:p>
    <w:p w:rsidR="00B833F0" w:rsidRPr="004E4BBC" w:rsidRDefault="00B833F0" w:rsidP="00B833F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Справочная правовая система «Гарант».</w:t>
      </w:r>
    </w:p>
    <w:p w:rsidR="00B833F0" w:rsidRDefault="00B833F0" w:rsidP="00B833F0">
      <w:pPr>
        <w:pStyle w:val="af"/>
        <w:spacing w:before="0" w:beforeAutospacing="0" w:after="0" w:afterAutospacing="0"/>
        <w:rPr>
          <w:b/>
          <w:bCs/>
        </w:rPr>
      </w:pPr>
    </w:p>
    <w:p w:rsidR="00B833F0" w:rsidRDefault="00B833F0" w:rsidP="00B833F0">
      <w:pPr>
        <w:pStyle w:val="af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Профильные web – сайты Интернета: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Электронная библиотека студента «Консультант студента», режим доступа: http://medcollegelib.ru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Министерство здравоохранения и социального развития РФ (http://www.minzdravsoc.ru)</w:t>
      </w:r>
      <w:r w:rsidRPr="004E4BBC">
        <w:rPr>
          <w:rFonts w:ascii="Times New Roman" w:hAnsi="Times New Roman"/>
          <w:sz w:val="24"/>
          <w:szCs w:val="24"/>
        </w:rPr>
        <w:t xml:space="preserve"> 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hAnsi="Times New Roman"/>
          <w:sz w:val="24"/>
          <w:szCs w:val="24"/>
        </w:rPr>
        <w:t>Медико-санитарное просвещение и пропаганда здорового образа жизни (</w:t>
      </w:r>
      <w:r w:rsidRPr="004E4BBC">
        <w:rPr>
          <w:rFonts w:ascii="Times New Roman" w:hAnsi="Times New Roman"/>
          <w:sz w:val="24"/>
          <w:szCs w:val="24"/>
          <w:u w:val="single"/>
        </w:rPr>
        <w:t>http//www.kzid.ru)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hAnsi="Times New Roman"/>
          <w:sz w:val="24"/>
          <w:szCs w:val="24"/>
        </w:rPr>
        <w:t xml:space="preserve">Национальная электронная медицинская библиотека </w:t>
      </w:r>
      <w:r w:rsidRPr="004E4BBC">
        <w:rPr>
          <w:rFonts w:ascii="Times New Roman" w:hAnsi="Times New Roman"/>
          <w:sz w:val="24"/>
          <w:szCs w:val="24"/>
          <w:u w:val="single"/>
        </w:rPr>
        <w:t>(http//www.nemb.ru)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(http://www.rospotrebnadzor.ru)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Информационно-методический центр «»Экспертиза» (http://www.crc.ru)</w:t>
      </w:r>
    </w:p>
    <w:p w:rsidR="00B833F0" w:rsidRPr="004E4BBC" w:rsidRDefault="00B833F0" w:rsidP="00B833F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Центральный НИИ организации и информатизации здравоохранения (</w:t>
      </w:r>
      <w:hyperlink r:id="rId7" w:history="1">
        <w:r w:rsidRPr="004E4B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http://www.mednet.ru</w:t>
        </w:r>
      </w:hyperlink>
      <w:r w:rsidRPr="004E4B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833F0" w:rsidRPr="00A219FE" w:rsidRDefault="00B833F0" w:rsidP="00B8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833F0" w:rsidRPr="004F52D7" w:rsidRDefault="00B833F0" w:rsidP="00B833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F52D7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производственной практики</w:t>
      </w:r>
    </w:p>
    <w:p w:rsidR="00B833F0" w:rsidRPr="004F52D7" w:rsidRDefault="00B833F0" w:rsidP="00B833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833F0" w:rsidRPr="004F52D7" w:rsidRDefault="00B833F0" w:rsidP="00B8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F52D7">
        <w:rPr>
          <w:rFonts w:ascii="Times New Roman" w:hAnsi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B833F0" w:rsidRPr="004F52D7" w:rsidRDefault="00B833F0" w:rsidP="00B833F0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F52D7">
        <w:rPr>
          <w:rFonts w:ascii="Times New Roman" w:hAnsi="Times New Roman"/>
          <w:iCs/>
          <w:sz w:val="24"/>
          <w:szCs w:val="24"/>
          <w:lang w:eastAsia="ru-RU"/>
        </w:rPr>
        <w:tab/>
      </w:r>
    </w:p>
    <w:p w:rsidR="00B833F0" w:rsidRPr="004F52D7" w:rsidRDefault="00B833F0" w:rsidP="00B833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F52D7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Y="149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0"/>
        <w:gridCol w:w="2835"/>
      </w:tblGrid>
      <w:tr w:rsidR="00B833F0" w:rsidRPr="004B419C" w:rsidTr="00E85DB0">
        <w:tc>
          <w:tcPr>
            <w:tcW w:w="1951" w:type="dxa"/>
            <w:shd w:val="clear" w:color="auto" w:fill="auto"/>
            <w:vAlign w:val="center"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19C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19C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ПК 2.1. Определять программу лечения пациентов различных возрастных групп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постановки диагноза, определения схемы и плана лечения пациент.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 выбора точности дозировок, кратности, пути введения лекарственных препаратов.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 выбора методов немедикаментозной коррекции.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выбора тактики ведения родов,  ведения  гинекологических больных.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выбора тактики ведения хирургических больных в предоперационном периоде и послеоперационном период.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выбора лечебно-охранительного режима.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Правильный  подбор  диетического стола.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Назначение лекарственной терапии с учетом побочных действий лекарственных препаратов, их взаимодействия, фармакокинетики и фармакодинамики.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Определенные показания и противопоказания к назначению лекарственных препаратов,   с учетом нозологии, возраста пациента;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</w:rPr>
              <w:t>Соблюдение правил медицинской этики и деонтологии и при назначении лечения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Правильность выписывания рецептов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</w:rPr>
              <w:t>Точность соблюдения требований при оформлении медицинской документации.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Тестовый контроль с применением информационных технологий.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Устный 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Решение проблемно-ситуационных задач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Само- и взаимоконтроль.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Деловая игра.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Оценка дневника практической деятельности.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bCs/>
                <w:i/>
              </w:rPr>
              <w:t>Экспертная оценка на практическом экзамене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Учебно-исследовательская работа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i/>
              </w:rPr>
              <w:t>Выполнение фрагмента истории болезни</w:t>
            </w:r>
            <w:r w:rsidRPr="004B419C">
              <w:rPr>
                <w:rFonts w:ascii="Times New Roman" w:hAnsi="Times New Roman"/>
              </w:rPr>
              <w:t>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ПК 2.2. Определять тактику ведения пациента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Правильность выбора </w:t>
            </w:r>
            <w:r w:rsidRPr="004B419C">
              <w:rPr>
                <w:rFonts w:ascii="Times New Roman" w:hAnsi="Times New Roman"/>
              </w:rPr>
              <w:t xml:space="preserve">тактики ведения пациентов различного возраста и при различных нозологиях на догоспитальном и госпитальном этапах 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Тестовый  и устный 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i/>
              </w:rPr>
              <w:t>Оценка дневника практической деятельности.</w:t>
            </w:r>
            <w:r w:rsidRPr="004B419C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bCs/>
                <w:i/>
              </w:rPr>
              <w:lastRenderedPageBreak/>
              <w:t>Экспертная оценка на практическом экзамене.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i/>
              </w:rPr>
              <w:t>Выполнение фрагмента истории болезни</w:t>
            </w:r>
            <w:r w:rsidRPr="004B419C">
              <w:rPr>
                <w:rFonts w:ascii="Times New Roman" w:hAnsi="Times New Roman"/>
              </w:rPr>
              <w:t>.</w:t>
            </w: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lastRenderedPageBreak/>
              <w:t>ПК 2.3. Выполнение лечебных вмешательств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Правильность </w:t>
            </w:r>
            <w:r w:rsidRPr="004B419C">
              <w:rPr>
                <w:rFonts w:ascii="Times New Roman" w:hAnsi="Times New Roman"/>
              </w:rPr>
              <w:t xml:space="preserve"> и обоснованность выбора  лечебных вмешательств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 xml:space="preserve"> в соответствии с алгоритмами и требованиями технологий простых медицинских услуг.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Полнота и точность выполнения лечебных вмешательств с соблюдением правил инфекционной и личной безопасности.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 xml:space="preserve">Соблюдение  требований лечебно-охранительного режима  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Решение проблемно-ситуационных задач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Само- и взаимоконтроль.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i/>
              </w:rPr>
              <w:t xml:space="preserve"> Оценка дневника практической деятельности.</w:t>
            </w:r>
            <w:r w:rsidRPr="004B419C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bCs/>
                <w:i/>
              </w:rPr>
              <w:t>Экспертная оценка на практическом экзамене.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i/>
              </w:rPr>
              <w:t>Выполнение фрагмента истории болезни</w:t>
            </w:r>
            <w:r w:rsidRPr="004B419C">
              <w:rPr>
                <w:rFonts w:ascii="Times New Roman" w:hAnsi="Times New Roman"/>
              </w:rPr>
              <w:t>.</w:t>
            </w: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ПК 2.4. Проводить контроль эффективности лечения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Проведение своевременной смены плана лечения;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Проведение  оценки эффективности действия лекарственных препаратов.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Проведение  оценки побочного действия лекарственных препаратов.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Проведение  оценки изменений  состояния здоровья и качества жизни пациента.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Оценка дневника практической деятельности.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bCs/>
                <w:i/>
              </w:rPr>
              <w:t>Экспертная оценка на практическом экзамене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Учебно-исследовательская работа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i/>
              </w:rPr>
              <w:t>Выполнение фрагмента истории болезни</w:t>
            </w:r>
            <w:r w:rsidRPr="004B419C">
              <w:rPr>
                <w:rFonts w:ascii="Times New Roman" w:hAnsi="Times New Roman"/>
              </w:rPr>
              <w:t>.</w:t>
            </w: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B419C">
              <w:rPr>
                <w:rFonts w:ascii="Times New Roman" w:hAnsi="Times New Roman"/>
                <w:iCs/>
              </w:rPr>
              <w:t>ПК 2.5. Осуществлять контроль состояния пациента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Наблюдение динамики развития заболевания.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Определение параметров жизнедеятельности организма пациента.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</w:rPr>
              <w:t>Проведение</w:t>
            </w:r>
            <w:r w:rsidRPr="004B419C">
              <w:rPr>
                <w:rFonts w:ascii="Times New Roman" w:hAnsi="Times New Roman"/>
                <w:bCs/>
                <w:iCs/>
              </w:rPr>
              <w:t xml:space="preserve"> оценки изменений показателей лабораторных и инструментальных методов обследования под влиянием проводимого лечения.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i/>
              </w:rPr>
              <w:t xml:space="preserve"> </w:t>
            </w:r>
            <w:r w:rsidRPr="004B419C">
              <w:rPr>
                <w:rFonts w:ascii="Times New Roman" w:hAnsi="Times New Roman"/>
                <w:bCs/>
                <w:i/>
              </w:rPr>
              <w:t>Экспертная оценка на практическом экзамене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Учебно-исследовательская работа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Оценка дневника практической деятельности.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i/>
              </w:rPr>
              <w:t>Выполнение фрагмента истории болезни</w:t>
            </w:r>
            <w:r w:rsidRPr="004B419C">
              <w:rPr>
                <w:rFonts w:ascii="Times New Roman" w:hAnsi="Times New Roman"/>
              </w:rPr>
              <w:t>.</w:t>
            </w: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B419C">
              <w:rPr>
                <w:rFonts w:ascii="Times New Roman" w:hAnsi="Times New Roman"/>
                <w:iCs/>
              </w:rPr>
              <w:t>ПК 2.6. Организовать специализированный сестринский уход за пациентом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 xml:space="preserve"> Выявление проблем пациента.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Планирование сестринского ухода за пациентом в зависимости от возраста, пола, нозологии.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Организация деятельности подчиненного младшего медицинского персонала.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Организация и распределение полномочий по уходу в команде. Взаимодействие с родственниками пациента с соблюдением этических и деонтологических норм.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Обучение родственников пациента принципам и правилам ухода за пациентом.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Оценка дневника практической деятельности.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Тестовый контроль с применением информационных технологий.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Устный 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Решение проблемно-ситуационных задач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Само- и взаимоконтроль.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Деловая игра.</w:t>
            </w: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B419C">
              <w:rPr>
                <w:rFonts w:ascii="Times New Roman" w:hAnsi="Times New Roman"/>
                <w:iCs/>
              </w:rPr>
              <w:t>ПК 2.7. Организовать оказание психологической помощи пациенту и его окружению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Грамотность  и корректность при проведении беседы с больным и родственниками, близким окружением с соблюдением этических и деонтологических принципов.</w:t>
            </w:r>
          </w:p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Проявление сострадания, милосердия, сочувствия, эмпатии по отношению к пациенту и его окружению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Устный 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Решение проблемно-ситуационных задач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Само- и взаимоконтроль.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B419C">
              <w:rPr>
                <w:rFonts w:ascii="Times New Roman" w:hAnsi="Times New Roman"/>
                <w:i/>
              </w:rPr>
              <w:t>Деловая игра.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833F0" w:rsidRPr="004B419C" w:rsidTr="00E85DB0">
        <w:tc>
          <w:tcPr>
            <w:tcW w:w="1951" w:type="dxa"/>
            <w:shd w:val="clear" w:color="auto" w:fill="auto"/>
          </w:tcPr>
          <w:p w:rsidR="00B833F0" w:rsidRPr="004B419C" w:rsidRDefault="00B833F0" w:rsidP="00E85D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B419C">
              <w:rPr>
                <w:rFonts w:ascii="Times New Roman" w:hAnsi="Times New Roman"/>
                <w:iCs/>
              </w:rPr>
              <w:t>ПК 2.8. оформлять медицинскую документацию</w:t>
            </w:r>
          </w:p>
        </w:tc>
        <w:tc>
          <w:tcPr>
            <w:tcW w:w="5670" w:type="dxa"/>
            <w:shd w:val="clear" w:color="auto" w:fill="auto"/>
          </w:tcPr>
          <w:p w:rsidR="00B833F0" w:rsidRPr="004B419C" w:rsidRDefault="00B833F0" w:rsidP="00E85DB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</w:t>
            </w:r>
            <w:r w:rsidRPr="004B419C">
              <w:rPr>
                <w:rFonts w:ascii="Times New Roman" w:hAnsi="Times New Roman"/>
                <w:bCs/>
                <w:i/>
              </w:rPr>
              <w:t xml:space="preserve"> к </w:t>
            </w:r>
            <w:r w:rsidRPr="004B419C">
              <w:rPr>
                <w:rFonts w:ascii="Times New Roman" w:hAnsi="Times New Roman"/>
                <w:bCs/>
                <w:iCs/>
              </w:rPr>
              <w:t xml:space="preserve">оформлению медицинской документации, </w:t>
            </w:r>
            <w:r w:rsidRPr="004B419C">
              <w:rPr>
                <w:rFonts w:ascii="Times New Roman" w:hAnsi="Times New Roman"/>
                <w:bCs/>
              </w:rPr>
              <w:t xml:space="preserve"> </w:t>
            </w:r>
            <w:r w:rsidRPr="004B419C">
              <w:rPr>
                <w:rFonts w:ascii="Times New Roman" w:hAnsi="Times New Roman"/>
                <w:bCs/>
                <w:iCs/>
              </w:rPr>
              <w:t xml:space="preserve"> медицинских журналах,  рецептов, </w:t>
            </w:r>
            <w:r w:rsidRPr="004B419C">
              <w:rPr>
                <w:rFonts w:ascii="Times New Roman" w:hAnsi="Times New Roman"/>
                <w:bCs/>
              </w:rPr>
              <w:t xml:space="preserve"> </w:t>
            </w:r>
            <w:r w:rsidRPr="004B419C">
              <w:rPr>
                <w:rFonts w:ascii="Times New Roman" w:hAnsi="Times New Roman"/>
                <w:bCs/>
                <w:iCs/>
              </w:rPr>
              <w:t xml:space="preserve"> обменной карты бер</w:t>
            </w:r>
            <w:r>
              <w:rPr>
                <w:rFonts w:ascii="Times New Roman" w:hAnsi="Times New Roman"/>
                <w:bCs/>
                <w:iCs/>
              </w:rPr>
              <w:t>еменной, родового сертификата</w:t>
            </w:r>
          </w:p>
        </w:tc>
        <w:tc>
          <w:tcPr>
            <w:tcW w:w="2835" w:type="dxa"/>
            <w:shd w:val="clear" w:color="auto" w:fill="auto"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419C">
              <w:rPr>
                <w:rFonts w:ascii="Times New Roman" w:hAnsi="Times New Roman"/>
                <w:bCs/>
                <w:i/>
              </w:rPr>
              <w:t>Экспертная оценка на практическом экзамене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B833F0" w:rsidRPr="004B419C" w:rsidRDefault="00B833F0" w:rsidP="00B833F0">
      <w:pPr>
        <w:spacing w:after="0" w:line="240" w:lineRule="auto"/>
        <w:rPr>
          <w:rFonts w:ascii="Times New Roman" w:hAnsi="Times New Roman"/>
          <w:lang w:eastAsia="ru-RU"/>
        </w:rPr>
      </w:pPr>
    </w:p>
    <w:p w:rsidR="00B833F0" w:rsidRPr="004B419C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833F0" w:rsidRPr="00A219FE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943"/>
        <w:gridCol w:w="4854"/>
      </w:tblGrid>
      <w:tr w:rsidR="00B833F0" w:rsidRPr="003C6D5A" w:rsidTr="00E85DB0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</w:rPr>
            </w:pPr>
            <w:r w:rsidRPr="004B419C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19C">
              <w:rPr>
                <w:rFonts w:ascii="Times New Roman" w:hAnsi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419C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val="en-US"/>
              </w:rPr>
              <w:t>OK</w:t>
            </w:r>
            <w:r w:rsidRPr="004B419C">
              <w:rPr>
                <w:rFonts w:ascii="Times New Roman" w:eastAsia="Times New Roman" w:hAnsi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833F0" w:rsidRPr="004B419C" w:rsidRDefault="00B833F0" w:rsidP="00E85DB0">
            <w:pPr>
              <w:spacing w:after="0" w:line="240" w:lineRule="auto"/>
              <w:contextualSpacing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 xml:space="preserve">Правильность понимания сущности и  значимости профессии. 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Активность и энтузиазм в практической деятельности.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Обоснованность применения методов и способов решения профессиональных задач.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Точность и быстрота оценки ситуации.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Адекватность принятия решения в стандартных  и  нестандартных ситуациях.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Понимание ответственности за выполненные действия.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 xml:space="preserve"> 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 xml:space="preserve"> 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 5. Использовать информационно-коммуникационные технологии в профессиональной </w:t>
            </w: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деятельности.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lastRenderedPageBreak/>
              <w:t xml:space="preserve">Рациональность использования информационных ресурсов в профессиональной и </w:t>
            </w:r>
            <w:r w:rsidRPr="004B419C">
              <w:rPr>
                <w:rFonts w:ascii="Times New Roman" w:hAnsi="Times New Roman"/>
                <w:bCs/>
                <w:iCs/>
              </w:rPr>
              <w:lastRenderedPageBreak/>
              <w:t>учебной деятельности.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lastRenderedPageBreak/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 xml:space="preserve">Интерпретация результатов наблюдений за деятельностью обучающегося при осуществлении профессиональной </w:t>
            </w:r>
            <w:r w:rsidRPr="004B419C">
              <w:rPr>
                <w:rFonts w:ascii="Times New Roman" w:hAnsi="Times New Roman"/>
                <w:bCs/>
              </w:rPr>
              <w:lastRenderedPageBreak/>
              <w:t>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Адекватность взаимодействия с обучающимися, коллегами, руководством ЛПО, потребителями.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Обоснованность распределения ролей, зоны ответственности.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833F0" w:rsidRPr="004B419C" w:rsidRDefault="00B833F0" w:rsidP="00E85DB0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Обоснованность принятых решений в процессе выполнения профессиональных задач.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Адекватность показателей самооценки.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Совпадение результатов самоанализа и экспертных оценок деятельности.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Достижимость поставленных целей при самообразовании.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Способность к пониманию и применению инноваций в области сестринского дела.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Адаптивность к смене рода деятельности.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lastRenderedPageBreak/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>OK</w:t>
            </w:r>
            <w:r w:rsidRPr="004B419C">
              <w:rPr>
                <w:rFonts w:ascii="Times New Roman" w:eastAsia="Times New Roman" w:hAnsi="Times New Roman"/>
                <w:color w:val="000000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Толерантность по отношению к социальным, культурным и религиозным различиям.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val="en-US"/>
              </w:rPr>
              <w:t>OK</w:t>
            </w:r>
            <w:r w:rsidRPr="004B419C">
              <w:rPr>
                <w:rFonts w:ascii="Times New Roman" w:eastAsia="Times New Roman" w:hAnsi="Times New Roman"/>
                <w:color w:val="000000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Бережное  отношение к окружающей среде и соблюдение природоохранных мероприятий.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Соблюдение правил и норм взаимоотношений в обществе.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12. Организовывать рабочее место с соблюдением требований</w:t>
            </w:r>
          </w:p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4B419C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B833F0" w:rsidRPr="003C6D5A" w:rsidTr="00E85DB0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lang w:eastAsia="ru-RU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Приверженность здоровому образу жизни.</w:t>
            </w:r>
          </w:p>
          <w:p w:rsidR="00B833F0" w:rsidRPr="004B419C" w:rsidRDefault="00B833F0" w:rsidP="00E85DB0">
            <w:pPr>
              <w:numPr>
                <w:ilvl w:val="0"/>
                <w:numId w:val="31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</w:rPr>
            </w:pPr>
            <w:r w:rsidRPr="004B419C">
              <w:rPr>
                <w:rFonts w:ascii="Times New Roman" w:hAnsi="Times New Roman"/>
                <w:bCs/>
                <w:iCs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4B419C">
              <w:rPr>
                <w:rFonts w:ascii="Times New Roman" w:hAnsi="Times New Roman"/>
              </w:rPr>
              <w:t xml:space="preserve">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  <w:bCs/>
              </w:rPr>
            </w:pPr>
            <w:r w:rsidRPr="004B419C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833F0" w:rsidRPr="004B419C" w:rsidRDefault="00B833F0" w:rsidP="00E85DB0">
            <w:pPr>
              <w:numPr>
                <w:ilvl w:val="0"/>
                <w:numId w:val="3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jc w:val="both"/>
              <w:rPr>
                <w:rFonts w:ascii="Times New Roman" w:hAnsi="Times New Roman"/>
              </w:rPr>
            </w:pPr>
            <w:r w:rsidRPr="004B419C">
              <w:rPr>
                <w:rFonts w:ascii="Times New Roman" w:hAnsi="Times New Roman"/>
              </w:rPr>
              <w:t>Характеристика с производственной практики.</w:t>
            </w:r>
          </w:p>
          <w:p w:rsidR="00B833F0" w:rsidRPr="004B419C" w:rsidRDefault="00B833F0" w:rsidP="00E85DB0">
            <w:pPr>
              <w:tabs>
                <w:tab w:val="left" w:pos="0"/>
                <w:tab w:val="left" w:pos="41"/>
              </w:tabs>
              <w:spacing w:after="0" w:line="240" w:lineRule="auto"/>
              <w:ind w:left="423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3F0" w:rsidRPr="004B419C" w:rsidRDefault="00B833F0" w:rsidP="00B83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8"/>
        </w:rPr>
      </w:pPr>
      <w:r w:rsidRPr="004B419C">
        <w:rPr>
          <w:rFonts w:ascii="Times New Roman" w:hAnsi="Times New Roman"/>
          <w:b/>
          <w:sz w:val="24"/>
          <w:szCs w:val="28"/>
        </w:rPr>
        <w:lastRenderedPageBreak/>
        <w:t>6. АТТЕСТАЦИЯ ПРОИЗВОДСТВЕННОЙ ПРАКТИКИ ПО ПРОФИЛЮ СПЕЦИАЛЬНОСТИ</w:t>
      </w:r>
    </w:p>
    <w:p w:rsidR="00B833F0" w:rsidRPr="004B419C" w:rsidRDefault="00B833F0" w:rsidP="00B833F0">
      <w:pPr>
        <w:pStyle w:val="21"/>
        <w:spacing w:after="0" w:line="240" w:lineRule="auto"/>
        <w:ind w:left="0" w:firstLine="919"/>
        <w:jc w:val="both"/>
        <w:rPr>
          <w:sz w:val="24"/>
          <w:szCs w:val="28"/>
        </w:rPr>
      </w:pPr>
    </w:p>
    <w:p w:rsidR="00B833F0" w:rsidRPr="004B419C" w:rsidRDefault="00B833F0" w:rsidP="00B833F0">
      <w:pPr>
        <w:pStyle w:val="21"/>
        <w:spacing w:after="0" w:line="240" w:lineRule="auto"/>
        <w:ind w:left="0" w:firstLine="919"/>
        <w:jc w:val="both"/>
        <w:rPr>
          <w:sz w:val="24"/>
          <w:szCs w:val="28"/>
        </w:rPr>
      </w:pPr>
      <w:r w:rsidRPr="004B419C">
        <w:rPr>
          <w:sz w:val="24"/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B833F0" w:rsidRPr="004B419C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>
        <w:rPr>
          <w:rFonts w:ascii="Times New Roman" w:hAnsi="Times New Roman"/>
          <w:sz w:val="24"/>
          <w:szCs w:val="28"/>
        </w:rPr>
        <w:t>П</w:t>
      </w:r>
      <w:r w:rsidRPr="004B419C">
        <w:rPr>
          <w:rFonts w:ascii="Times New Roman" w:hAnsi="Times New Roman"/>
          <w:sz w:val="24"/>
          <w:szCs w:val="28"/>
        </w:rPr>
        <w:t>ОУ СК «СБМК» (или на производственных базах ЛПУ).</w:t>
      </w:r>
    </w:p>
    <w:p w:rsidR="00B833F0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B833F0" w:rsidRPr="00A018F5" w:rsidRDefault="00B833F0" w:rsidP="00B833F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018F5">
        <w:rPr>
          <w:rFonts w:ascii="Times New Roman" w:hAnsi="Times New Roman"/>
          <w:sz w:val="24"/>
          <w:szCs w:val="28"/>
        </w:rPr>
        <w:t>дневник производственной практики (Приложение 1);</w:t>
      </w:r>
    </w:p>
    <w:p w:rsidR="00B833F0" w:rsidRPr="00A018F5" w:rsidRDefault="00B833F0" w:rsidP="00B833F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018F5">
        <w:rPr>
          <w:rFonts w:ascii="Times New Roman" w:hAnsi="Times New Roman"/>
          <w:sz w:val="24"/>
          <w:szCs w:val="28"/>
        </w:rPr>
        <w:t>отчет по производственной практике (Приложение 2)</w:t>
      </w:r>
    </w:p>
    <w:p w:rsidR="00B833F0" w:rsidRPr="00A018F5" w:rsidRDefault="00B833F0" w:rsidP="00B833F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018F5">
        <w:rPr>
          <w:rFonts w:ascii="Times New Roman" w:hAnsi="Times New Roman"/>
          <w:sz w:val="24"/>
          <w:szCs w:val="28"/>
        </w:rPr>
        <w:t>характеристика  по итогам производственной практики (Приложение 3)</w:t>
      </w:r>
    </w:p>
    <w:p w:rsidR="00B833F0" w:rsidRPr="00A018F5" w:rsidRDefault="00B833F0" w:rsidP="00B833F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018F5">
        <w:rPr>
          <w:rFonts w:ascii="Times New Roman" w:hAnsi="Times New Roman"/>
          <w:sz w:val="24"/>
          <w:szCs w:val="28"/>
        </w:rPr>
        <w:t>аттестационный лист  (Приложение 4).</w:t>
      </w:r>
    </w:p>
    <w:p w:rsidR="00B833F0" w:rsidRPr="004B419C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B833F0" w:rsidRPr="004B419C" w:rsidRDefault="00B833F0" w:rsidP="00B8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При выставлении итоговой оценки за производственную практику учитываются: </w:t>
      </w:r>
    </w:p>
    <w:p w:rsidR="00B833F0" w:rsidRPr="004B419C" w:rsidRDefault="00B833F0" w:rsidP="00B833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B833F0" w:rsidRPr="004B419C" w:rsidRDefault="00B833F0" w:rsidP="00B833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B833F0" w:rsidRPr="004B419C" w:rsidRDefault="00B833F0" w:rsidP="00B833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характеристика с места прохождения производственной практики.</w:t>
      </w: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Pr="00A018F5">
        <w:rPr>
          <w:rFonts w:ascii="Times New Roman" w:hAnsi="Times New Roman"/>
          <w:sz w:val="24"/>
          <w:szCs w:val="28"/>
        </w:rPr>
        <w:t>В процедуре аттестации принимают участие заведующий отделом практического обучения ГБПОУ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3F0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3F0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B419C">
        <w:rPr>
          <w:rFonts w:ascii="Times New Roman" w:hAnsi="Times New Roman"/>
          <w:b/>
          <w:i/>
          <w:sz w:val="24"/>
          <w:szCs w:val="24"/>
        </w:rPr>
        <w:t>ГБ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4B419C">
        <w:rPr>
          <w:rFonts w:ascii="Times New Roman" w:hAnsi="Times New Roman"/>
          <w:b/>
          <w:i/>
          <w:sz w:val="24"/>
          <w:szCs w:val="24"/>
        </w:rPr>
        <w:t>ОУ СК «Ставропольский базовый  медицинский колледж»</w:t>
      </w: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4B419C">
        <w:rPr>
          <w:rFonts w:ascii="Times New Roman" w:hAnsi="Times New Roman"/>
          <w:b/>
          <w:sz w:val="24"/>
          <w:szCs w:val="24"/>
        </w:rPr>
        <w:t>ДНЕВНИК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4B419C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4B419C">
        <w:rPr>
          <w:rFonts w:ascii="Times New Roman" w:hAnsi="Times New Roman"/>
          <w:b/>
          <w:sz w:val="24"/>
          <w:szCs w:val="24"/>
        </w:rPr>
        <w:t>по ПМ</w:t>
      </w:r>
      <w:r>
        <w:rPr>
          <w:rFonts w:ascii="Times New Roman" w:hAnsi="Times New Roman"/>
          <w:b/>
          <w:sz w:val="24"/>
          <w:szCs w:val="24"/>
        </w:rPr>
        <w:t xml:space="preserve">.02 Лечебная деятельность 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4B419C">
        <w:rPr>
          <w:rFonts w:ascii="Times New Roman" w:hAnsi="Times New Roman"/>
          <w:b/>
          <w:sz w:val="24"/>
          <w:szCs w:val="24"/>
        </w:rPr>
        <w:t xml:space="preserve">МДК </w:t>
      </w:r>
      <w:r>
        <w:rPr>
          <w:rFonts w:ascii="Times New Roman" w:hAnsi="Times New Roman"/>
          <w:b/>
          <w:sz w:val="24"/>
          <w:szCs w:val="24"/>
        </w:rPr>
        <w:t>02.04 Лечение пациентов детского возраста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ind w:left="-851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обучающегося (ейся)  группы _______________ специальности _________________________________________________________________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(ФИО)</w:t>
      </w: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Место прохождения практики (лечебно-профилактическое учреждение, отделение):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 xml:space="preserve"> 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B833F0" w:rsidRPr="004B419C" w:rsidRDefault="00B833F0" w:rsidP="00B833F0">
      <w:pPr>
        <w:pStyle w:val="1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3F0" w:rsidRPr="004B419C" w:rsidRDefault="00B833F0" w:rsidP="00B833F0">
      <w:pPr>
        <w:pStyle w:val="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419C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от лечебно-профилактического учреждения (Ф.И.О. полностью,  должность):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ГБПОУ</w:t>
      </w:r>
      <w:r w:rsidRPr="004B419C">
        <w:rPr>
          <w:rFonts w:ascii="Times New Roman" w:hAnsi="Times New Roman"/>
          <w:sz w:val="24"/>
          <w:szCs w:val="24"/>
        </w:rPr>
        <w:t xml:space="preserve"> «СБМК» (Ф.И.О. полностью, должность):</w:t>
      </w:r>
    </w:p>
    <w:p w:rsidR="00B833F0" w:rsidRPr="004B419C" w:rsidRDefault="00B833F0" w:rsidP="00B833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B419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</w:t>
      </w: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44">
        <w:rPr>
          <w:rFonts w:ascii="Times New Roman" w:hAnsi="Times New Roman"/>
          <w:b/>
          <w:sz w:val="24"/>
          <w:szCs w:val="24"/>
        </w:rPr>
        <w:lastRenderedPageBreak/>
        <w:t xml:space="preserve">ТЕМАТИКА </w:t>
      </w: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44">
        <w:rPr>
          <w:rFonts w:ascii="Times New Roman" w:hAnsi="Times New Roman"/>
          <w:b/>
          <w:sz w:val="24"/>
          <w:szCs w:val="24"/>
        </w:rPr>
        <w:t>ПРОИЗВОДСТВЕННОЙ  ПРАКТИКИ</w:t>
      </w: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Лечение пациентов детского возраста</w:t>
      </w: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44">
        <w:rPr>
          <w:rFonts w:ascii="Times New Roman" w:hAnsi="Times New Roman"/>
          <w:b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31</w:t>
      </w:r>
      <w:r w:rsidRPr="00846744">
        <w:rPr>
          <w:rFonts w:ascii="Times New Roman" w:hAnsi="Times New Roman"/>
          <w:b/>
          <w:sz w:val="24"/>
          <w:szCs w:val="24"/>
        </w:rPr>
        <w:t xml:space="preserve">.02.01 </w:t>
      </w:r>
      <w:r>
        <w:rPr>
          <w:rFonts w:ascii="Times New Roman" w:hAnsi="Times New Roman"/>
          <w:b/>
          <w:sz w:val="24"/>
          <w:szCs w:val="24"/>
        </w:rPr>
        <w:t>Лечебное</w:t>
      </w:r>
      <w:r w:rsidRPr="00846744">
        <w:rPr>
          <w:rFonts w:ascii="Times New Roman" w:hAnsi="Times New Roman"/>
          <w:b/>
          <w:sz w:val="24"/>
          <w:szCs w:val="24"/>
        </w:rPr>
        <w:t xml:space="preserve"> дело</w:t>
      </w: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"/>
        <w:gridCol w:w="7910"/>
        <w:gridCol w:w="28"/>
        <w:gridCol w:w="1241"/>
      </w:tblGrid>
      <w:tr w:rsidR="00B833F0" w:rsidRPr="00812C80" w:rsidTr="00E85DB0">
        <w:tc>
          <w:tcPr>
            <w:tcW w:w="688" w:type="dxa"/>
            <w:vAlign w:val="center"/>
          </w:tcPr>
          <w:p w:rsidR="00B833F0" w:rsidRPr="00846744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1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9" w:type="dxa"/>
            <w:gridSpan w:val="2"/>
            <w:vAlign w:val="center"/>
          </w:tcPr>
          <w:p w:rsidR="00B833F0" w:rsidRPr="00846744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4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833F0" w:rsidRPr="00846744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4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833F0" w:rsidRPr="00812C80" w:rsidTr="00E85DB0">
        <w:tc>
          <w:tcPr>
            <w:tcW w:w="688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  <w:tc>
          <w:tcPr>
            <w:tcW w:w="126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B833F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</w:t>
            </w:r>
          </w:p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детской поликлиники. </w:t>
            </w:r>
            <w:r w:rsidRPr="00846744">
              <w:rPr>
                <w:rFonts w:ascii="Times New Roman" w:hAnsi="Times New Roman"/>
                <w:sz w:val="24"/>
                <w:szCs w:val="24"/>
              </w:rPr>
              <w:t>Работа с участк</w:t>
            </w:r>
            <w:r>
              <w:rPr>
                <w:rFonts w:ascii="Times New Roman" w:hAnsi="Times New Roman"/>
                <w:sz w:val="24"/>
                <w:szCs w:val="24"/>
              </w:rPr>
              <w:t>овым педиатром на приеме. ПК 2.1</w:t>
            </w:r>
            <w:r w:rsidRPr="008467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ПК 2.8.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с участковым педиатром на приеме. ПК 2.6.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в кабинете здорового ребенка. ПК 2.6., ПК 2.8.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в процедурном 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кабинете. ПК 2.4., ПК 2.5., ПК 2.7.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прививочном кабинете. ПК 2.4., ПК 2.5., ПК 2.7.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боксе. Забор анализов. ПК 2.5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детского стационара. ПК 2.1. – ПК 2.8.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Организация работы приемного отделения стационара. ПК 2.3.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 xml:space="preserve">Работа на посту медицинской сестры.  Курация пациентов.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2.3., ПК 2.6.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на посту медицинской сестры. Курация пациентов. ПК 2.3., ПК 2.6.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в процедурном кабинете. ПК 2.1., ПК 2.2., ПК 2.4.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 xml:space="preserve">Проверка отчетов, дневников, учебных историй болезни. Зачет по практическим манипуляциям. </w:t>
            </w:r>
            <w:r w:rsidRPr="00FC5C1A">
              <w:rPr>
                <w:rFonts w:ascii="Times New Roman" w:hAnsi="Times New Roman"/>
                <w:sz w:val="24"/>
                <w:szCs w:val="24"/>
              </w:rPr>
              <w:t>ПК 2.1. - ПК 2.8.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8647" w:type="dxa"/>
            <w:gridSpan w:val="4"/>
          </w:tcPr>
          <w:p w:rsidR="00B833F0" w:rsidRPr="00812C80" w:rsidRDefault="00B833F0" w:rsidP="00E85DB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</w:tr>
    </w:tbl>
    <w:p w:rsidR="00B833F0" w:rsidRPr="00812C8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4B419C" w:rsidRDefault="00B833F0" w:rsidP="00B833F0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19C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6349"/>
        <w:gridCol w:w="2247"/>
      </w:tblGrid>
      <w:tr w:rsidR="00B833F0" w:rsidRPr="004B419C" w:rsidTr="00E85DB0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1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19C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3F0" w:rsidRPr="004B419C" w:rsidRDefault="00B833F0" w:rsidP="00B833F0">
      <w:pPr>
        <w:pStyle w:val="3"/>
        <w:pageBreakBefore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19C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85"/>
        <w:gridCol w:w="6955"/>
      </w:tblGrid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1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19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19C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 лечебно-профилактического учреждения</w:t>
            </w: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5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4B419C" w:rsidTr="00E85DB0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3F0" w:rsidRDefault="00B833F0" w:rsidP="00B833F0">
      <w:pPr>
        <w:pStyle w:val="3"/>
        <w:shd w:val="clear" w:color="auto" w:fill="FFFFFF"/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3F0" w:rsidRPr="004B419C" w:rsidRDefault="00B833F0" w:rsidP="00B833F0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B419C">
        <w:rPr>
          <w:rFonts w:ascii="Times New Roman" w:hAnsi="Times New Roman" w:cs="Times New Roman"/>
          <w:sz w:val="24"/>
          <w:szCs w:val="28"/>
        </w:rPr>
        <w:t>ИНСТРУКТАЖ ПО ТЕХНИКЕ БЕЗОПАСНОСТИ В ЛЕЧЕБНО - ПРОФИЛАКТИЧЕСКОМ УЧРЕЖДЕНИИ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Дата проведения инструктажа: ____________________________________________________________________</w:t>
      </w: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Подпись обучающегося (ейся): ____________________________________________________________________</w:t>
      </w: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Должность и подпись лица, проводившего инструктаж: ____________________________________________________________________</w:t>
      </w: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____________________________________________________________________</w:t>
      </w: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12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A72B18">
      <w:pPr>
        <w:pStyle w:val="12"/>
        <w:rPr>
          <w:b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Место печати </w:t>
      </w:r>
      <w:r w:rsidR="00A72B18">
        <w:rPr>
          <w:rFonts w:ascii="Times New Roman" w:hAnsi="Times New Roman"/>
          <w:sz w:val="24"/>
          <w:szCs w:val="28"/>
        </w:rPr>
        <w:t>МО</w:t>
      </w:r>
      <w:r w:rsidRPr="00A219FE">
        <w:rPr>
          <w:sz w:val="28"/>
          <w:szCs w:val="28"/>
        </w:rPr>
        <w:br w:type="page"/>
      </w:r>
      <w:r w:rsidRPr="004B419C">
        <w:rPr>
          <w:b/>
          <w:szCs w:val="28"/>
        </w:rPr>
        <w:lastRenderedPageBreak/>
        <w:t>ЛИСТ ЕЖЕДНЕВНОЙ РАБОТЫ СТУДЕНТА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9"/>
        <w:gridCol w:w="1792"/>
        <w:gridCol w:w="4453"/>
        <w:gridCol w:w="2055"/>
      </w:tblGrid>
      <w:tr w:rsidR="00B833F0" w:rsidRPr="00A147D2" w:rsidTr="00E85DB0">
        <w:trPr>
          <w:trHeight w:val="2175"/>
        </w:trPr>
        <w:tc>
          <w:tcPr>
            <w:tcW w:w="921" w:type="dxa"/>
          </w:tcPr>
          <w:p w:rsidR="00B833F0" w:rsidRPr="00A147D2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B833F0" w:rsidRPr="00A147D2" w:rsidRDefault="00B833F0" w:rsidP="00E85DB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:rsidR="00B833F0" w:rsidRPr="00A147D2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B833F0" w:rsidRPr="00A147D2" w:rsidTr="00E85DB0">
        <w:trPr>
          <w:trHeight w:val="351"/>
        </w:trPr>
        <w:tc>
          <w:tcPr>
            <w:tcW w:w="921" w:type="dxa"/>
          </w:tcPr>
          <w:p w:rsidR="00B833F0" w:rsidRPr="00A147D2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B833F0" w:rsidRPr="00A147D2" w:rsidRDefault="00B833F0" w:rsidP="00E85DB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B833F0" w:rsidRPr="00A147D2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833F0" w:rsidRPr="00A147D2" w:rsidTr="00E85DB0">
        <w:trPr>
          <w:trHeight w:val="2794"/>
        </w:trPr>
        <w:tc>
          <w:tcPr>
            <w:tcW w:w="921" w:type="dxa"/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A147D2" w:rsidTr="00E85DB0">
        <w:trPr>
          <w:trHeight w:val="2794"/>
        </w:trPr>
        <w:tc>
          <w:tcPr>
            <w:tcW w:w="921" w:type="dxa"/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F0" w:rsidRPr="00A147D2" w:rsidTr="00E85DB0">
        <w:trPr>
          <w:trHeight w:val="2794"/>
        </w:trPr>
        <w:tc>
          <w:tcPr>
            <w:tcW w:w="921" w:type="dxa"/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833F0" w:rsidRPr="00A147D2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3F0" w:rsidRPr="00A147D2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pStyle w:val="a3"/>
        <w:jc w:val="center"/>
        <w:rPr>
          <w:b/>
          <w:sz w:val="24"/>
          <w:szCs w:val="28"/>
        </w:rPr>
      </w:pPr>
      <w:r w:rsidRPr="004B419C">
        <w:rPr>
          <w:sz w:val="24"/>
          <w:szCs w:val="28"/>
        </w:rPr>
        <w:br w:type="page"/>
      </w:r>
      <w:r w:rsidRPr="004B419C">
        <w:rPr>
          <w:b/>
          <w:sz w:val="24"/>
          <w:szCs w:val="28"/>
        </w:rPr>
        <w:lastRenderedPageBreak/>
        <w:t xml:space="preserve">Рекомендации по ведению дневника </w:t>
      </w:r>
    </w:p>
    <w:p w:rsidR="00B833F0" w:rsidRPr="004B419C" w:rsidRDefault="00B833F0" w:rsidP="00B833F0">
      <w:pPr>
        <w:pStyle w:val="a3"/>
        <w:jc w:val="center"/>
        <w:rPr>
          <w:b/>
          <w:sz w:val="24"/>
          <w:szCs w:val="28"/>
        </w:rPr>
      </w:pPr>
      <w:r w:rsidRPr="004B419C">
        <w:rPr>
          <w:b/>
          <w:sz w:val="24"/>
          <w:szCs w:val="28"/>
        </w:rPr>
        <w:t>производственной практики</w:t>
      </w:r>
    </w:p>
    <w:p w:rsidR="00B833F0" w:rsidRPr="004B419C" w:rsidRDefault="00B833F0" w:rsidP="00B833F0">
      <w:pPr>
        <w:pStyle w:val="a3"/>
        <w:jc w:val="center"/>
        <w:rPr>
          <w:b/>
          <w:sz w:val="24"/>
          <w:szCs w:val="28"/>
        </w:rPr>
      </w:pP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Дневник ведется по каждому разделу практики.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В записях в дневнике следует четко выделить: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ab/>
        <w:t>а) что видел  и наблюдал обучающийся;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ab/>
        <w:t>б) что им было проделано самостоятельно.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Ежедневно обучающийся совместно с</w:t>
      </w:r>
      <w:r>
        <w:rPr>
          <w:rFonts w:ascii="Times New Roman" w:hAnsi="Times New Roman"/>
          <w:sz w:val="24"/>
          <w:szCs w:val="28"/>
        </w:rPr>
        <w:t xml:space="preserve"> руководителем практики ГБПОУ</w:t>
      </w:r>
      <w:r w:rsidRPr="004B419C">
        <w:rPr>
          <w:rFonts w:ascii="Times New Roman" w:hAnsi="Times New Roman"/>
          <w:sz w:val="24"/>
          <w:szCs w:val="28"/>
        </w:rPr>
        <w:t xml:space="preserve"> СК «СБМК» подводит цифровые итоги проведенных работ.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B833F0" w:rsidRPr="004B419C" w:rsidRDefault="00B833F0" w:rsidP="00B833F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B833F0" w:rsidRPr="00A219FE" w:rsidRDefault="00B833F0" w:rsidP="00B833F0">
      <w:pPr>
        <w:pStyle w:val="12"/>
        <w:rPr>
          <w:rFonts w:ascii="Times New Roman" w:hAnsi="Times New Roman"/>
          <w:sz w:val="28"/>
          <w:szCs w:val="28"/>
        </w:rPr>
      </w:pPr>
    </w:p>
    <w:p w:rsidR="00B833F0" w:rsidRPr="00A219FE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Pr="00A219FE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Pr="00A219FE" w:rsidRDefault="00B833F0" w:rsidP="00B8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F0" w:rsidRPr="004B419C" w:rsidRDefault="00B833F0" w:rsidP="00B833F0">
      <w:pPr>
        <w:rPr>
          <w:lang w:eastAsia="ru-RU"/>
        </w:rPr>
        <w:sectPr w:rsidR="00B833F0" w:rsidRPr="004B419C" w:rsidSect="00022AC9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:rsidR="00B833F0" w:rsidRPr="00D716C3" w:rsidRDefault="00B833F0" w:rsidP="00B833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B833F0" w:rsidRPr="004B419C" w:rsidRDefault="00B833F0" w:rsidP="00B833F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Приложение 2</w:t>
      </w: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ГБПОУ </w:t>
      </w:r>
      <w:r w:rsidRPr="004B419C">
        <w:rPr>
          <w:rFonts w:ascii="Times New Roman" w:hAnsi="Times New Roman"/>
          <w:sz w:val="24"/>
          <w:szCs w:val="28"/>
        </w:rPr>
        <w:t>СК «Ставропольский базовый медицинский колледж»</w:t>
      </w:r>
    </w:p>
    <w:p w:rsidR="00B833F0" w:rsidRPr="004B419C" w:rsidRDefault="00B833F0" w:rsidP="00B833F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B419C">
        <w:rPr>
          <w:rFonts w:ascii="Times New Roman" w:hAnsi="Times New Roman"/>
          <w:b/>
          <w:sz w:val="24"/>
          <w:szCs w:val="28"/>
        </w:rPr>
        <w:t>ОТЧЕТ ПО ПРОИЗВОДСТВЕННОЙ ПРАКТИКЕ</w:t>
      </w:r>
    </w:p>
    <w:p w:rsidR="00B833F0" w:rsidRPr="004B419C" w:rsidRDefault="00B833F0" w:rsidP="00B833F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(практика по профилю специальности)</w:t>
      </w:r>
    </w:p>
    <w:p w:rsidR="00B833F0" w:rsidRPr="004B419C" w:rsidRDefault="00B833F0" w:rsidP="00B833F0">
      <w:pPr>
        <w:spacing w:after="0" w:line="240" w:lineRule="auto"/>
        <w:ind w:left="-540" w:right="-365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Обучающийся группы №_______ по специальности____________________________</w:t>
      </w:r>
    </w:p>
    <w:p w:rsidR="00B833F0" w:rsidRPr="004B419C" w:rsidRDefault="00B833F0" w:rsidP="00B833F0">
      <w:pPr>
        <w:spacing w:after="0" w:line="240" w:lineRule="auto"/>
        <w:ind w:left="-540" w:right="-365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_________________________________________________________________________</w:t>
      </w:r>
    </w:p>
    <w:p w:rsidR="00B833F0" w:rsidRPr="004B419C" w:rsidRDefault="00B833F0" w:rsidP="00B833F0">
      <w:pPr>
        <w:spacing w:after="0" w:line="240" w:lineRule="auto"/>
        <w:ind w:left="-540" w:right="-365"/>
        <w:rPr>
          <w:rFonts w:ascii="Times New Roman" w:hAnsi="Times New Roman"/>
          <w:szCs w:val="24"/>
        </w:rPr>
      </w:pPr>
      <w:r w:rsidRPr="004B419C">
        <w:rPr>
          <w:rFonts w:ascii="Times New Roman" w:hAnsi="Times New Roman"/>
          <w:szCs w:val="24"/>
        </w:rPr>
        <w:t xml:space="preserve">                                                                              (Ф.И.О.)</w:t>
      </w:r>
    </w:p>
    <w:p w:rsidR="00B833F0" w:rsidRPr="004B419C" w:rsidRDefault="00B833F0" w:rsidP="00B833F0">
      <w:pPr>
        <w:spacing w:after="0" w:line="240" w:lineRule="auto"/>
        <w:ind w:left="-540" w:right="-365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Проходил (а) производственную практику с ______________по___________________</w:t>
      </w:r>
    </w:p>
    <w:p w:rsidR="00B833F0" w:rsidRPr="004B419C" w:rsidRDefault="00B833F0" w:rsidP="00B833F0">
      <w:pPr>
        <w:spacing w:after="0" w:line="240" w:lineRule="auto"/>
        <w:ind w:left="-540" w:right="-365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На базе __________________________________________________________________</w:t>
      </w:r>
    </w:p>
    <w:p w:rsidR="00B833F0" w:rsidRPr="004B419C" w:rsidRDefault="00B833F0" w:rsidP="00B833F0">
      <w:pPr>
        <w:spacing w:after="0" w:line="240" w:lineRule="auto"/>
        <w:ind w:left="-540" w:right="-365"/>
        <w:rPr>
          <w:rFonts w:ascii="Times New Roman" w:hAnsi="Times New Roman"/>
          <w:szCs w:val="24"/>
        </w:rPr>
      </w:pPr>
      <w:r w:rsidRPr="004B419C">
        <w:rPr>
          <w:rFonts w:ascii="Times New Roman" w:hAnsi="Times New Roman"/>
          <w:szCs w:val="24"/>
        </w:rPr>
        <w:t xml:space="preserve">                                                          (название медицинской организации)</w:t>
      </w:r>
    </w:p>
    <w:p w:rsidR="00B833F0" w:rsidRPr="004B419C" w:rsidRDefault="00B833F0" w:rsidP="00B833F0">
      <w:pPr>
        <w:spacing w:after="0" w:line="240" w:lineRule="auto"/>
        <w:ind w:hanging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ПМ.02</w:t>
      </w:r>
      <w:r w:rsidRPr="004B419C">
        <w:rPr>
          <w:rFonts w:ascii="Times New Roman" w:hAnsi="Times New Roman"/>
          <w:sz w:val="24"/>
          <w:szCs w:val="28"/>
        </w:rPr>
        <w:t xml:space="preserve"> Лечебная деятельность </w:t>
      </w:r>
    </w:p>
    <w:p w:rsidR="00B833F0" w:rsidRPr="004B419C" w:rsidRDefault="00B833F0" w:rsidP="00B833F0">
      <w:pPr>
        <w:spacing w:after="0" w:line="240" w:lineRule="auto"/>
        <w:ind w:hanging="567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МДК 02.04 Лечение пациентов детского возраста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B419C">
        <w:rPr>
          <w:rFonts w:ascii="Times New Roman" w:hAnsi="Times New Roman"/>
          <w:b/>
          <w:sz w:val="24"/>
          <w:szCs w:val="28"/>
        </w:rPr>
        <w:t>А. Цифровой отчет</w:t>
      </w: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95"/>
        <w:gridCol w:w="7561"/>
        <w:gridCol w:w="1227"/>
      </w:tblGrid>
      <w:tr w:rsidR="00B833F0" w:rsidRPr="004B419C" w:rsidTr="00E8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№ пп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Профессиональные компетенции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Виды работ</w:t>
            </w:r>
          </w:p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 xml:space="preserve"> (практические манипуляции)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833F0" w:rsidRPr="004B419C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Кол-во</w:t>
            </w:r>
          </w:p>
        </w:tc>
      </w:tr>
      <w:tr w:rsidR="00B833F0" w:rsidRPr="004B419C" w:rsidTr="00E85DB0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 xml:space="preserve"> 1. 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ПК 2.1. Определять программу лечения пациентов различных возрастных групп.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в/в капельного введения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разведения и в/м введения антибиотиков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ПК 2.2. Определять тактику ведения пациента.</w:t>
            </w:r>
          </w:p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выполнения ручной ванны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выполнения ножной ванны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капель в нос, уши, глаза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п/к введения заданной дозы инсулина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литической смеси, физические методы охлаждения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ПК 2.3. Выполнять лечебные вмешательства.</w:t>
            </w:r>
          </w:p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проведения оксигенотерапии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очистительной, лечебной клизмы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промывания желудка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постановки горчичников, согревающего компресса на ухо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орошения слизистой ротовой полости, помощь при рвоте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2.4. Проводить контроль эффективности лечения.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в/в  введения лекарственного вещества через периферический катетер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пункции вен свода черепа иглой  «бабочкой» с катетером.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применения карманного ингалятора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2.5. Осуществлять контроль состояния пациента.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в/м введения седуксена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АКДС – вакцины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пероральной полиомиелитной вакцины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паротитной вакцины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коревой вакцины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краснушной вакцины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ПК 2.6. Организовывать специализированный сестринский уход за пациентом.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общей лечебной ванны.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кормления через зонд.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ухода за кожей и слизистыми у новорожденных детей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обработки пупочной ранки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применения пузыря со льдом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газоотводной трубки.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2.7. Организовывать оказание психологической помощи пациенту и его окружению.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проведения фототерапии.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833F0" w:rsidRPr="004B419C" w:rsidTr="00E85DB0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B419C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2.8. Оформлять медицинскую документацию.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2.8.1.Техника дачи витамина Д.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33F0" w:rsidRPr="004B419C" w:rsidRDefault="00B833F0" w:rsidP="00B833F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B419C">
        <w:rPr>
          <w:rFonts w:ascii="Times New Roman" w:hAnsi="Times New Roman"/>
          <w:b/>
          <w:sz w:val="24"/>
          <w:szCs w:val="28"/>
        </w:rPr>
        <w:lastRenderedPageBreak/>
        <w:t xml:space="preserve">Б. Текстовой отчет </w:t>
      </w:r>
    </w:p>
    <w:tbl>
      <w:tblPr>
        <w:tblpPr w:leftFromText="180" w:rightFromText="180" w:vertAnchor="text" w:horzAnchor="margin" w:tblpXSpec="right" w:tblpY="237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833F0" w:rsidRPr="004B419C" w:rsidTr="00E85DB0">
        <w:tc>
          <w:tcPr>
            <w:tcW w:w="7194" w:type="dxa"/>
          </w:tcPr>
          <w:p w:rsidR="00B833F0" w:rsidRPr="004B419C" w:rsidRDefault="00B833F0" w:rsidP="00E85DB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833F0" w:rsidRPr="004B419C" w:rsidRDefault="00B833F0" w:rsidP="00E85DB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833F0" w:rsidRPr="004B419C" w:rsidRDefault="00B833F0" w:rsidP="00E85DB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833F0" w:rsidRPr="004B419C" w:rsidRDefault="00B833F0" w:rsidP="00E85DB0">
            <w:pPr>
              <w:rPr>
                <w:rFonts w:ascii="Times New Roman" w:hAnsi="Times New Roman"/>
                <w:sz w:val="24"/>
                <w:szCs w:val="28"/>
              </w:rPr>
            </w:pPr>
            <w:r w:rsidRPr="004B419C"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B833F0" w:rsidRPr="004B419C" w:rsidRDefault="00B833F0" w:rsidP="00E85DB0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33F0" w:rsidRPr="00D716C3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16C3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16C3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3F0" w:rsidRPr="004B419C" w:rsidRDefault="00B833F0" w:rsidP="00B833F0">
      <w:pPr>
        <w:spacing w:after="0" w:line="240" w:lineRule="auto"/>
        <w:ind w:hanging="540"/>
        <w:jc w:val="both"/>
        <w:rPr>
          <w:rFonts w:ascii="Times New Roman" w:hAnsi="Times New Roman"/>
          <w:szCs w:val="28"/>
        </w:rPr>
        <w:sectPr w:rsidR="00B833F0" w:rsidRPr="004B419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B833F0" w:rsidRPr="004B419C" w:rsidRDefault="00B833F0" w:rsidP="00B8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833F0" w:rsidRPr="00E54597" w:rsidRDefault="00B833F0" w:rsidP="00B833F0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</w:t>
      </w:r>
    </w:p>
    <w:p w:rsidR="00B833F0" w:rsidRPr="00E54597" w:rsidRDefault="00B833F0" w:rsidP="00B833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:rsidR="00B833F0" w:rsidRPr="00E54597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:rsidR="00B833F0" w:rsidRPr="00E54597" w:rsidRDefault="00B833F0" w:rsidP="00B833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группы___________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специальности____ Лечебное</w:t>
      </w: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дело_________</w:t>
      </w:r>
    </w:p>
    <w:p w:rsidR="00B833F0" w:rsidRPr="00E54597" w:rsidRDefault="00B833F0" w:rsidP="00B833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проходившего(шей) производственную практику        с_______________20____по_______</w:t>
      </w:r>
      <w:r w:rsidR="0017353B">
        <w:rPr>
          <w:rFonts w:ascii="Times New Roman" w:eastAsia="Times New Roman" w:hAnsi="Times New Roman"/>
          <w:b/>
          <w:sz w:val="24"/>
          <w:szCs w:val="24"/>
          <w:lang w:eastAsia="ru-RU"/>
        </w:rPr>
        <w:t>_______ 20___        на базе МО</w:t>
      </w:r>
    </w:p>
    <w:p w:rsidR="00B833F0" w:rsidRPr="00E54597" w:rsidRDefault="00B833F0" w:rsidP="00B833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ind w:left="-540" w:right="-365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4597">
        <w:rPr>
          <w:rFonts w:ascii="Times New Roman" w:hAnsi="Times New Roman"/>
          <w:b/>
          <w:sz w:val="24"/>
          <w:szCs w:val="24"/>
        </w:rPr>
        <w:t xml:space="preserve">по ПМ.02 </w:t>
      </w:r>
      <w:r>
        <w:rPr>
          <w:rFonts w:ascii="Times New Roman" w:hAnsi="Times New Roman"/>
          <w:b/>
          <w:sz w:val="24"/>
          <w:szCs w:val="24"/>
        </w:rPr>
        <w:t>Лечебная деятельность</w:t>
      </w:r>
    </w:p>
    <w:p w:rsidR="00B833F0" w:rsidRPr="00E54597" w:rsidRDefault="00B833F0" w:rsidP="00B833F0">
      <w:pPr>
        <w:spacing w:after="0" w:line="240" w:lineRule="auto"/>
        <w:ind w:left="-540" w:right="-365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02.04 Лечение пациентов детского возраста</w:t>
      </w:r>
      <w:r w:rsidRPr="00E54597">
        <w:rPr>
          <w:rFonts w:ascii="Times New Roman" w:hAnsi="Times New Roman"/>
          <w:b/>
          <w:sz w:val="24"/>
          <w:szCs w:val="24"/>
        </w:rPr>
        <w:tab/>
      </w:r>
    </w:p>
    <w:p w:rsidR="00B833F0" w:rsidRPr="00E54597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:rsidR="00B833F0" w:rsidRPr="00E54597" w:rsidRDefault="00B833F0" w:rsidP="00B83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597">
        <w:rPr>
          <w:rFonts w:ascii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54597">
        <w:rPr>
          <w:rFonts w:ascii="Times New Roman" w:eastAsia="Times New Roman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:rsidR="00B833F0" w:rsidRPr="00E54597" w:rsidRDefault="00B833F0" w:rsidP="00B833F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достаточная  /  не достаточная 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4597"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lang w:eastAsia="ru-RU"/>
        </w:rPr>
        <w:t>Производственная дисциплина и внешний вид</w:t>
      </w:r>
      <w:r w:rsidRPr="00E54597">
        <w:rPr>
          <w:rFonts w:ascii="Times New Roman" w:eastAsia="Times New Roman" w:hAnsi="Times New Roman"/>
          <w:lang w:eastAsia="ru-RU"/>
        </w:rPr>
        <w:t xml:space="preserve">:  </w:t>
      </w: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>- соблюдал(а)  / не соблюдал(а)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4597"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 xml:space="preserve">-  да / нет 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4597"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hAnsi="Times New Roman"/>
          <w:b/>
          <w:sz w:val="24"/>
          <w:szCs w:val="24"/>
          <w:lang w:eastAsia="ru-RU"/>
        </w:rPr>
        <w:t>Освоил (а) профессиональные компетенции:</w:t>
      </w: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E54597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B833F0" w:rsidRPr="00E54597" w:rsidRDefault="00B833F0" w:rsidP="00B8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Выводы, рекомендации</w:t>
      </w: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E5459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</w:t>
      </w: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3F0" w:rsidRPr="00E54597" w:rsidRDefault="00B833F0" w:rsidP="00B833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М.П.                  Об</w:t>
      </w:r>
      <w:r w:rsidR="0017353B">
        <w:rPr>
          <w:rFonts w:ascii="Times New Roman" w:eastAsia="Times New Roman" w:hAnsi="Times New Roman"/>
          <w:b/>
          <w:sz w:val="24"/>
          <w:szCs w:val="24"/>
          <w:lang w:eastAsia="ru-RU"/>
        </w:rPr>
        <w:t>щий руководитель практики от МО</w:t>
      </w:r>
      <w:r w:rsidRPr="00E5459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</w:t>
      </w:r>
    </w:p>
    <w:p w:rsidR="00B833F0" w:rsidRPr="00E54597" w:rsidRDefault="0017353B" w:rsidP="00B833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B833F0" w:rsidRPr="00E54597" w:rsidTr="00E85DB0">
        <w:tc>
          <w:tcPr>
            <w:tcW w:w="4928" w:type="dxa"/>
            <w:shd w:val="clear" w:color="auto" w:fill="auto"/>
          </w:tcPr>
          <w:p w:rsidR="00B833F0" w:rsidRPr="00E54597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Оценки:</w:t>
            </w:r>
          </w:p>
          <w:p w:rsidR="00B833F0" w:rsidRPr="00E54597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1.Практическая работа в ходе ПП__________</w:t>
            </w:r>
          </w:p>
          <w:p w:rsidR="00B833F0" w:rsidRPr="00E54597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2.Докуметация</w:t>
            </w:r>
            <w:r w:rsidRPr="0086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(ведение дневника, истории болезни, карты и др.</w:t>
            </w:r>
            <w:r w:rsidRPr="0086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B833F0" w:rsidRPr="00E54597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  <w:shd w:val="clear" w:color="auto" w:fill="auto"/>
          </w:tcPr>
          <w:p w:rsidR="00B833F0" w:rsidRPr="00E54597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B833F0" w:rsidRPr="00E54597" w:rsidRDefault="00B833F0" w:rsidP="00E85DB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B833F0" w:rsidRPr="00E54597" w:rsidRDefault="00B833F0" w:rsidP="00E85DB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B833F0" w:rsidRPr="00E54597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3F0" w:rsidRPr="00E54597" w:rsidRDefault="00B833F0" w:rsidP="00E85DB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/подпись/</w:t>
            </w:r>
          </w:p>
        </w:tc>
      </w:tr>
    </w:tbl>
    <w:p w:rsidR="00B833F0" w:rsidRPr="00E54597" w:rsidRDefault="00B833F0" w:rsidP="00B833F0">
      <w:pPr>
        <w:spacing w:after="0" w:line="240" w:lineRule="auto"/>
        <w:ind w:right="-365"/>
        <w:contextualSpacing/>
        <w:jc w:val="both"/>
        <w:rPr>
          <w:rFonts w:ascii="Times New Roman" w:hAnsi="Times New Roman"/>
          <w:sz w:val="24"/>
        </w:rPr>
      </w:pPr>
      <w:r w:rsidRPr="00B42EBF">
        <w:rPr>
          <w:rFonts w:ascii="Times New Roman" w:hAnsi="Times New Roman"/>
          <w:sz w:val="24"/>
        </w:rPr>
        <w:lastRenderedPageBreak/>
        <w:t xml:space="preserve">Результатом освоения обучающимися программы производственной по профилю специальности по профессиональному модулю ПМ.02 </w:t>
      </w:r>
      <w:r>
        <w:rPr>
          <w:rFonts w:ascii="Times New Roman" w:hAnsi="Times New Roman"/>
          <w:sz w:val="24"/>
        </w:rPr>
        <w:t xml:space="preserve">Лечебная деятельность </w:t>
      </w:r>
      <w:r w:rsidRPr="00B42EBF">
        <w:rPr>
          <w:rFonts w:ascii="Times New Roman" w:hAnsi="Times New Roman"/>
          <w:sz w:val="24"/>
        </w:rPr>
        <w:t>является приобретение практического опыта при овладении видом профессиональной деятельности</w:t>
      </w:r>
      <w:r w:rsidRPr="00B42EBF">
        <w:t xml:space="preserve"> </w:t>
      </w:r>
      <w:r w:rsidRPr="00B42EBF">
        <w:rPr>
          <w:rFonts w:ascii="Times New Roman" w:hAnsi="Times New Roman"/>
          <w:sz w:val="24"/>
        </w:rPr>
        <w:t>Лечебная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62"/>
        <w:gridCol w:w="6356"/>
        <w:gridCol w:w="2400"/>
      </w:tblGrid>
      <w:tr w:rsidR="00B833F0" w:rsidRPr="00E54597" w:rsidTr="00E85DB0">
        <w:trPr>
          <w:trHeight w:val="445"/>
        </w:trPr>
        <w:tc>
          <w:tcPr>
            <w:tcW w:w="5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444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B833F0" w:rsidRPr="00E54597" w:rsidTr="00E85DB0">
        <w:trPr>
          <w:trHeight w:val="195"/>
        </w:trPr>
        <w:tc>
          <w:tcPr>
            <w:tcW w:w="557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 2.1.</w:t>
            </w:r>
          </w:p>
        </w:tc>
        <w:tc>
          <w:tcPr>
            <w:tcW w:w="444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Определять программу лечения пацие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нтов различных возрастных групп</w:t>
            </w:r>
          </w:p>
        </w:tc>
      </w:tr>
      <w:tr w:rsidR="00B833F0" w:rsidRPr="00E54597" w:rsidTr="00E85DB0">
        <w:trPr>
          <w:trHeight w:val="200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Определять тактику ведения пациента</w:t>
            </w:r>
          </w:p>
        </w:tc>
      </w:tr>
      <w:tr w:rsidR="00B833F0" w:rsidRPr="00E54597" w:rsidTr="00E85DB0">
        <w:trPr>
          <w:trHeight w:val="276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 2.3.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Выполнять лечебные вмешательства</w:t>
            </w:r>
          </w:p>
        </w:tc>
      </w:tr>
      <w:tr w:rsidR="00B833F0" w:rsidRPr="00E54597" w:rsidTr="00E85DB0">
        <w:trPr>
          <w:trHeight w:val="240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 2.4.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Проводить контроль эффективности лечения</w:t>
            </w:r>
          </w:p>
        </w:tc>
      </w:tr>
      <w:tr w:rsidR="00B833F0" w:rsidRPr="00E54597" w:rsidTr="00E85DB0">
        <w:trPr>
          <w:trHeight w:val="283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 2.5.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Осуществлять контроль состояния пациента</w:t>
            </w:r>
          </w:p>
        </w:tc>
      </w:tr>
      <w:tr w:rsidR="00B833F0" w:rsidRPr="00E54597" w:rsidTr="00E85DB0">
        <w:trPr>
          <w:trHeight w:val="180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Организовывать специализированный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сестринский уход за пациентом</w:t>
            </w: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B833F0" w:rsidRPr="00E54597" w:rsidTr="00E85DB0">
        <w:trPr>
          <w:trHeight w:val="169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 2.7.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Организовывать оказание психологической помощи пациенту и его окружению</w:t>
            </w:r>
          </w:p>
        </w:tc>
      </w:tr>
      <w:tr w:rsidR="00B833F0" w:rsidRPr="00E54597" w:rsidTr="00E85DB0">
        <w:trPr>
          <w:trHeight w:val="169"/>
        </w:trPr>
        <w:tc>
          <w:tcPr>
            <w:tcW w:w="557" w:type="pct"/>
            <w:gridSpan w:val="2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4443" w:type="pct"/>
            <w:gridSpan w:val="2"/>
            <w:tcBorders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Оформлять медицинскую документацию</w:t>
            </w:r>
          </w:p>
        </w:tc>
      </w:tr>
      <w:tr w:rsidR="00B833F0" w:rsidRPr="00E54597" w:rsidTr="00E85DB0">
        <w:trPr>
          <w:trHeight w:val="281"/>
        </w:trPr>
        <w:tc>
          <w:tcPr>
            <w:tcW w:w="378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833F0" w:rsidRPr="003109EB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09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3109EB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09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ym w:font="Symbol" w:char="F02A"/>
            </w:r>
            <w:r w:rsidRPr="003109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(0, 1, 2)</w:t>
            </w:r>
          </w:p>
        </w:tc>
      </w:tr>
      <w:tr w:rsidR="00B833F0" w:rsidRPr="00E54597" w:rsidTr="00E85DB0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1.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2.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3.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4.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5.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6.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7.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8.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9.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10.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11.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12.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33F0" w:rsidRPr="00E54597" w:rsidTr="00E85DB0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lang w:eastAsia="ru-RU"/>
              </w:rPr>
              <w:t>ОК 13.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:rsidR="00B833F0" w:rsidRPr="00E54597" w:rsidRDefault="00B833F0" w:rsidP="00E8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833F0" w:rsidRPr="00D51974" w:rsidRDefault="00B833F0" w:rsidP="00B833F0">
      <w:pPr>
        <w:rPr>
          <w:b/>
          <w:i/>
          <w:szCs w:val="28"/>
        </w:rPr>
      </w:pPr>
      <w:r w:rsidRPr="00D51974">
        <w:rPr>
          <w:rFonts w:ascii="Times New Roman" w:hAnsi="Times New Roman"/>
          <w:b/>
          <w:i/>
        </w:rPr>
        <w:t>0</w:t>
      </w:r>
      <w:r w:rsidRPr="00D51974">
        <w:rPr>
          <w:rFonts w:ascii="Times New Roman" w:hAnsi="Times New Roman"/>
          <w:b/>
          <w:i/>
        </w:rPr>
        <w:sym w:font="Symbol" w:char="F02A"/>
      </w:r>
      <w:r w:rsidRPr="00D51974">
        <w:rPr>
          <w:rFonts w:ascii="Times New Roman" w:hAnsi="Times New Roman"/>
          <w:b/>
          <w:i/>
        </w:rPr>
        <w:t xml:space="preserve"> - не освоена, 1 – частично освоена, 2 – освоена полностью</w:t>
      </w:r>
    </w:p>
    <w:p w:rsidR="00B833F0" w:rsidRPr="004B419C" w:rsidRDefault="00B833F0" w:rsidP="00B83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33F0" w:rsidRDefault="00B833F0" w:rsidP="00B83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833F0" w:rsidSect="002926C9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B833F0" w:rsidRDefault="00B833F0" w:rsidP="00B833F0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833F0" w:rsidRDefault="00B833F0" w:rsidP="00B833F0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00E01">
        <w:rPr>
          <w:rFonts w:ascii="Times New Roman" w:hAnsi="Times New Roman"/>
          <w:sz w:val="24"/>
          <w:szCs w:val="28"/>
        </w:rPr>
        <w:t>Приложение 4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B419C">
        <w:rPr>
          <w:rFonts w:ascii="Times New Roman" w:hAnsi="Times New Roman"/>
          <w:b/>
          <w:sz w:val="24"/>
          <w:szCs w:val="28"/>
        </w:rPr>
        <w:t>Аттестационный лист</w:t>
      </w:r>
    </w:p>
    <w:p w:rsidR="00B833F0" w:rsidRPr="004B419C" w:rsidRDefault="00B833F0" w:rsidP="00B833F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Ф.И.О. обучающегося ______________________________________________________________________________________</w:t>
      </w:r>
    </w:p>
    <w:p w:rsidR="00B833F0" w:rsidRPr="004B419C" w:rsidRDefault="00B833F0" w:rsidP="00B833F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Специальность     Лечебное  дело         Курс  3 курс                                                                      Группа _________________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ПМ.</w:t>
      </w:r>
      <w:r w:rsidRPr="004B419C">
        <w:rPr>
          <w:rFonts w:ascii="Times New Roman" w:hAnsi="Times New Roman"/>
          <w:sz w:val="24"/>
          <w:szCs w:val="28"/>
        </w:rPr>
        <w:t>02 ЛЕЧЕБНАЯ ДЕЯТЕЛЬНОСТЬ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МДК </w:t>
      </w:r>
      <w:r w:rsidRPr="004B419C">
        <w:rPr>
          <w:rFonts w:ascii="Times New Roman" w:hAnsi="Times New Roman"/>
          <w:sz w:val="24"/>
          <w:szCs w:val="28"/>
        </w:rPr>
        <w:t>02.04 Лечение пациентов детского возраста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Cs w:val="24"/>
        </w:rPr>
      </w:pPr>
      <w:r w:rsidRPr="004B419C">
        <w:rPr>
          <w:rFonts w:ascii="Times New Roman" w:hAnsi="Times New Roman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>Сроки проведения практики _________________________________________________________________________________</w:t>
      </w:r>
    </w:p>
    <w:p w:rsidR="00B833F0" w:rsidRDefault="00B833F0" w:rsidP="00B833F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3F0" w:rsidRPr="00AC26D3" w:rsidRDefault="00B833F0" w:rsidP="00B833F0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AC26D3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 w:rsidRPr="00AC26D3">
        <w:rPr>
          <w:rFonts w:ascii="Times New Roman" w:hAnsi="Times New Roman"/>
          <w:b/>
          <w:i/>
          <w:sz w:val="24"/>
          <w:szCs w:val="24"/>
        </w:rPr>
        <w:t>Участие в лечебно-диагностическом  и реабилитационном  процессах</w:t>
      </w:r>
      <w:r w:rsidRPr="00AC26D3">
        <w:rPr>
          <w:rFonts w:ascii="Times New Roman" w:hAnsi="Times New Roman"/>
          <w:b/>
          <w:sz w:val="24"/>
          <w:szCs w:val="24"/>
        </w:rPr>
        <w:t xml:space="preserve">, </w:t>
      </w:r>
      <w:r w:rsidRPr="00AC26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26D3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B833F0" w:rsidRPr="00AC26D3" w:rsidRDefault="00B833F0" w:rsidP="00B833F0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AC26D3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:rsidR="00B833F0" w:rsidRPr="004B419C" w:rsidRDefault="00B833F0" w:rsidP="00B833F0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107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812"/>
        <w:gridCol w:w="86"/>
        <w:gridCol w:w="1332"/>
        <w:gridCol w:w="1559"/>
        <w:gridCol w:w="1701"/>
      </w:tblGrid>
      <w:tr w:rsidR="00B833F0" w:rsidRPr="004B419C" w:rsidTr="00E85DB0"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F0" w:rsidRPr="004B419C" w:rsidRDefault="00B833F0" w:rsidP="00E85D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419C">
              <w:rPr>
                <w:rFonts w:ascii="Times New Roman" w:hAnsi="Times New Roman"/>
                <w:b/>
                <w:szCs w:val="24"/>
              </w:rPr>
              <w:t>Профессиональные компетенции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F0" w:rsidRPr="004B419C" w:rsidRDefault="00B833F0" w:rsidP="00E85D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419C">
              <w:rPr>
                <w:rFonts w:ascii="Times New Roman" w:hAnsi="Times New Roman"/>
                <w:b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F0" w:rsidRPr="004B419C" w:rsidRDefault="00B833F0" w:rsidP="00E85DB0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B419C">
              <w:rPr>
                <w:rFonts w:ascii="Times New Roman" w:hAnsi="Times New Roman"/>
                <w:b/>
                <w:szCs w:val="24"/>
              </w:rPr>
              <w:t>Оценка руководителя ПП</w:t>
            </w:r>
          </w:p>
        </w:tc>
      </w:tr>
      <w:tr w:rsidR="00B833F0" w:rsidRPr="004B419C" w:rsidTr="00E85DB0"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F0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B833F0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F0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:rsidR="00B833F0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F0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:rsidR="00B833F0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B833F0" w:rsidRPr="004B419C" w:rsidTr="00E85DB0">
        <w:tc>
          <w:tcPr>
            <w:tcW w:w="1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F0" w:rsidRPr="004B419C" w:rsidRDefault="00B833F0" w:rsidP="00E85D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419C">
              <w:rPr>
                <w:rFonts w:ascii="Times New Roman" w:hAnsi="Times New Roman"/>
                <w:b/>
                <w:szCs w:val="24"/>
              </w:rPr>
              <w:t xml:space="preserve">Участие в лечебно-диагностическом  и реабилитационном процессах </w:t>
            </w:r>
          </w:p>
        </w:tc>
      </w:tr>
      <w:tr w:rsidR="00B833F0" w:rsidRPr="004B419C" w:rsidTr="00E85DB0"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2.1. Определять программу лечения пациентов различных возрастных групп.</w:t>
            </w: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в/в капельного введения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23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разведения и в/м введения антибиотиков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15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2.2. Определять тактику ведения пациента.</w:t>
            </w:r>
          </w:p>
          <w:p w:rsidR="00B833F0" w:rsidRPr="004B419C" w:rsidRDefault="00B833F0" w:rsidP="00E85DB0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выполнения ручной ванны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15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выполнения ножной ванны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92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капель в нос, уши, глаза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67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п/к введения заданной дозы инсулина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54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литической смеси, физические методы охлаждения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53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0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2.3. Выполнять лечебные вмешательства.</w:t>
            </w:r>
          </w:p>
          <w:p w:rsidR="00B833F0" w:rsidRPr="004B419C" w:rsidRDefault="00B833F0" w:rsidP="00E85DB0">
            <w:pPr>
              <w:tabs>
                <w:tab w:val="num" w:pos="0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42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проведения оксигенотерапии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29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очистительной, лечебной клизмы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25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промывания желудка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405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постановки горчичников, согревающего компресса на ухо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67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орошения слизистой ротовой полости, помощь при рвоте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96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2.4. Проводить контроль эффективности лечения.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в/в  введения лекарственного вещества через периферический катетер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96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пункции вен свода черепа иглой  «бабочкой» с катетером.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187"/>
        </w:trPr>
        <w:tc>
          <w:tcPr>
            <w:tcW w:w="4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применения карманного ингалятора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06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2.5. Осуществлять контроль состояния пациента.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в/м введения седуксена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38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АКДС – вакцины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96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пероральной полиомиелитной вакцины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05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паротитной вакцины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68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коревой вакцины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85"/>
        </w:trPr>
        <w:tc>
          <w:tcPr>
            <w:tcW w:w="4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краснушной вакцины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29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2.6. Организовывать специализированный сестринский уход за пациентом.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общей лечебной ванны.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194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кормления через зонд.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69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ухода за кожей и слизистыми у новорожденных детей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68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обработки пупочной ранки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68"/>
        </w:trPr>
        <w:tc>
          <w:tcPr>
            <w:tcW w:w="4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применения пузыря со льдом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268"/>
        </w:trPr>
        <w:tc>
          <w:tcPr>
            <w:tcW w:w="4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введения газоотводной трубки.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415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2.7. Организовывать оказание психологической помощи пациенту и его окружению.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.Техника проведения фототерапии.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833F0" w:rsidRPr="004B419C" w:rsidTr="00E85DB0">
        <w:trPr>
          <w:trHeight w:val="396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B419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ПК 2.8. Оформлять медицинскую документацию.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419C">
              <w:rPr>
                <w:rFonts w:ascii="Times New Roman" w:hAnsi="Times New Roman"/>
                <w:szCs w:val="24"/>
              </w:rPr>
              <w:t>Техника дачи витамина 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F0" w:rsidRPr="004B419C" w:rsidRDefault="00B833F0" w:rsidP="00E85D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833F0" w:rsidRPr="004B419C" w:rsidRDefault="00B833F0" w:rsidP="00B833F0">
      <w:pPr>
        <w:spacing w:after="0" w:line="240" w:lineRule="auto"/>
        <w:ind w:hanging="540"/>
        <w:jc w:val="both"/>
        <w:rPr>
          <w:rFonts w:ascii="Times New Roman" w:hAnsi="Times New Roman"/>
          <w:szCs w:val="28"/>
        </w:rPr>
      </w:pPr>
    </w:p>
    <w:p w:rsidR="00B833F0" w:rsidRPr="004B419C" w:rsidRDefault="00B833F0" w:rsidP="00B833F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Cs w:val="28"/>
        </w:rPr>
        <w:t xml:space="preserve">Итоговая оценка за производственную практику ___________________________ </w:t>
      </w:r>
      <w:r w:rsidRPr="004B419C">
        <w:rPr>
          <w:rFonts w:ascii="Times New Roman" w:hAnsi="Times New Roman"/>
          <w:sz w:val="24"/>
          <w:szCs w:val="28"/>
        </w:rPr>
        <w:t xml:space="preserve"> </w:t>
      </w:r>
    </w:p>
    <w:p w:rsidR="00B833F0" w:rsidRPr="004B419C" w:rsidRDefault="00B833F0" w:rsidP="00B833F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  <w:r w:rsidRPr="004B419C">
        <w:rPr>
          <w:rFonts w:ascii="Times New Roman" w:hAnsi="Times New Roman"/>
          <w:sz w:val="24"/>
          <w:szCs w:val="28"/>
        </w:rPr>
        <w:t xml:space="preserve">                             </w:t>
      </w:r>
    </w:p>
    <w:p w:rsidR="00B833F0" w:rsidRPr="004B419C" w:rsidRDefault="00B833F0" w:rsidP="00B833F0">
      <w:pPr>
        <w:spacing w:after="0" w:line="240" w:lineRule="auto"/>
        <w:ind w:hanging="540"/>
        <w:jc w:val="both"/>
        <w:rPr>
          <w:rFonts w:ascii="Times New Roman" w:hAnsi="Times New Roman"/>
          <w:szCs w:val="28"/>
        </w:rPr>
        <w:sectPr w:rsidR="00B833F0" w:rsidRPr="004B419C" w:rsidSect="005972AC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  <w:r w:rsidRPr="004B419C">
        <w:rPr>
          <w:rFonts w:ascii="Times New Roman" w:hAnsi="Times New Roman"/>
          <w:sz w:val="24"/>
          <w:szCs w:val="28"/>
        </w:rPr>
        <w:t xml:space="preserve">                          М.П.                                         </w:t>
      </w:r>
      <w:r w:rsidRPr="004B419C">
        <w:rPr>
          <w:rFonts w:ascii="Times New Roman" w:hAnsi="Times New Roman"/>
          <w:szCs w:val="28"/>
        </w:rPr>
        <w:t>Подпись общего руководителя ________</w:t>
      </w:r>
      <w:r>
        <w:rPr>
          <w:rFonts w:ascii="Times New Roman" w:hAnsi="Times New Roman"/>
          <w:szCs w:val="28"/>
        </w:rPr>
        <w:t>_/_________</w:t>
      </w:r>
    </w:p>
    <w:p w:rsidR="00B833F0" w:rsidRPr="00200E01" w:rsidRDefault="00B833F0" w:rsidP="00B833F0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833F0" w:rsidRPr="001B53BD" w:rsidRDefault="00B833F0" w:rsidP="00B833F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3BD">
        <w:rPr>
          <w:rFonts w:ascii="Times New Roman" w:hAnsi="Times New Roman"/>
          <w:sz w:val="24"/>
          <w:szCs w:val="24"/>
        </w:rPr>
        <w:t>Приложение 5</w:t>
      </w:r>
    </w:p>
    <w:p w:rsidR="00B833F0" w:rsidRPr="00BC48A7" w:rsidRDefault="00B833F0" w:rsidP="00B833F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3BD">
        <w:rPr>
          <w:rFonts w:ascii="Times New Roman" w:hAnsi="Times New Roman"/>
          <w:b/>
          <w:sz w:val="24"/>
          <w:szCs w:val="24"/>
        </w:rPr>
        <w:t>Задание по производственной практике</w:t>
      </w:r>
    </w:p>
    <w:p w:rsidR="00B833F0" w:rsidRPr="004B419C" w:rsidRDefault="00B833F0" w:rsidP="00B83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33F0" w:rsidRPr="004B419C" w:rsidRDefault="00B833F0" w:rsidP="00B83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общей лечебной ванны.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 xml:space="preserve">Техника проведения оксигенотерапии 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кормления через зонд.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ухода за кожей и слизистыми у новорожденных детей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обработки пупочной ранки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применения пузыря со льдом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в/в  введения лекарственного вещества через периферический катетер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пункции вен свода черепа иглой  «бабочкой» с катетером.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pacing w:val="-4"/>
                <w:sz w:val="24"/>
                <w:szCs w:val="24"/>
              </w:rPr>
              <w:t>Неотложная помощь при судорожном синдроме (техника в/м введения седуксена)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проведения фототерапии.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выполнения ручной ванны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выполнения ножной ванны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дачи витамина Д.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введения газоотводной трубки.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очистительной, лечебной клизмы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промывания желудка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в/в капельного введения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разведения и в/м введения антибиотиков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введения капель в нос, уши, глаза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постановки горчичников, согревающего компресса на ухо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орошения слизистой ротовой полости, помощь при рвоте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применения карманного ингалятора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п/к введения заданной дозы инсулина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 xml:space="preserve">Техника введения литической смеси, физические методы охлаждения 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 xml:space="preserve">Техника введения АКДС – вакцины 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 xml:space="preserve">Техника введения пероральной полиомиелитной вакцины 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 xml:space="preserve">Техника введения паротитной вакцины 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 xml:space="preserve">Техника введения коревой вакцины </w:t>
            </w:r>
          </w:p>
        </w:tc>
      </w:tr>
      <w:tr w:rsidR="00B833F0" w:rsidRPr="004B419C" w:rsidTr="00E85DB0">
        <w:tc>
          <w:tcPr>
            <w:tcW w:w="9606" w:type="dxa"/>
          </w:tcPr>
          <w:p w:rsidR="00B833F0" w:rsidRPr="004B419C" w:rsidRDefault="00B833F0" w:rsidP="00E85D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9C">
              <w:rPr>
                <w:rFonts w:ascii="Times New Roman" w:hAnsi="Times New Roman"/>
                <w:sz w:val="24"/>
                <w:szCs w:val="24"/>
              </w:rPr>
              <w:t>Техника введения краснушной вакцины</w:t>
            </w:r>
          </w:p>
        </w:tc>
      </w:tr>
    </w:tbl>
    <w:p w:rsidR="00B833F0" w:rsidRDefault="00B833F0" w:rsidP="00B833F0"/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44">
        <w:rPr>
          <w:rFonts w:ascii="Times New Roman" w:hAnsi="Times New Roman"/>
          <w:b/>
          <w:sz w:val="24"/>
          <w:szCs w:val="24"/>
        </w:rPr>
        <w:t xml:space="preserve">ТЕМАТИКА </w:t>
      </w: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44">
        <w:rPr>
          <w:rFonts w:ascii="Times New Roman" w:hAnsi="Times New Roman"/>
          <w:b/>
          <w:sz w:val="24"/>
          <w:szCs w:val="24"/>
        </w:rPr>
        <w:t>ПРОИЗВОДСТВЕННОЙ  ПРАКТИКИ</w:t>
      </w: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Лечение пациентов детского возраста</w:t>
      </w:r>
    </w:p>
    <w:p w:rsidR="00B833F0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44">
        <w:rPr>
          <w:rFonts w:ascii="Times New Roman" w:hAnsi="Times New Roman"/>
          <w:b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31</w:t>
      </w:r>
      <w:r w:rsidRPr="00846744">
        <w:rPr>
          <w:rFonts w:ascii="Times New Roman" w:hAnsi="Times New Roman"/>
          <w:b/>
          <w:sz w:val="24"/>
          <w:szCs w:val="24"/>
        </w:rPr>
        <w:t xml:space="preserve">.02.01 </w:t>
      </w:r>
      <w:r>
        <w:rPr>
          <w:rFonts w:ascii="Times New Roman" w:hAnsi="Times New Roman"/>
          <w:b/>
          <w:sz w:val="24"/>
          <w:szCs w:val="24"/>
        </w:rPr>
        <w:t>Лечебное</w:t>
      </w:r>
      <w:r w:rsidRPr="00846744">
        <w:rPr>
          <w:rFonts w:ascii="Times New Roman" w:hAnsi="Times New Roman"/>
          <w:b/>
          <w:sz w:val="24"/>
          <w:szCs w:val="24"/>
        </w:rPr>
        <w:t xml:space="preserve"> дело</w:t>
      </w:r>
    </w:p>
    <w:p w:rsidR="00B833F0" w:rsidRPr="00846744" w:rsidRDefault="00B833F0" w:rsidP="00B833F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"/>
        <w:gridCol w:w="7910"/>
        <w:gridCol w:w="28"/>
        <w:gridCol w:w="1241"/>
      </w:tblGrid>
      <w:tr w:rsidR="00B833F0" w:rsidRPr="00812C80" w:rsidTr="00E85DB0">
        <w:tc>
          <w:tcPr>
            <w:tcW w:w="688" w:type="dxa"/>
            <w:vAlign w:val="center"/>
          </w:tcPr>
          <w:p w:rsidR="00B833F0" w:rsidRPr="00846744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1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9" w:type="dxa"/>
            <w:gridSpan w:val="2"/>
            <w:vAlign w:val="center"/>
          </w:tcPr>
          <w:p w:rsidR="00B833F0" w:rsidRPr="00846744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4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833F0" w:rsidRPr="00846744" w:rsidRDefault="00B833F0" w:rsidP="00E8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4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833F0" w:rsidRPr="00812C80" w:rsidTr="00E85DB0">
        <w:tc>
          <w:tcPr>
            <w:tcW w:w="688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  <w:tc>
          <w:tcPr>
            <w:tcW w:w="126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B833F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</w:t>
            </w:r>
          </w:p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детской поликлиники. </w:t>
            </w:r>
            <w:r w:rsidRPr="00846744">
              <w:rPr>
                <w:rFonts w:ascii="Times New Roman" w:hAnsi="Times New Roman"/>
                <w:sz w:val="24"/>
                <w:szCs w:val="24"/>
              </w:rPr>
              <w:t>Работа с участк</w:t>
            </w:r>
            <w:r>
              <w:rPr>
                <w:rFonts w:ascii="Times New Roman" w:hAnsi="Times New Roman"/>
                <w:sz w:val="24"/>
                <w:szCs w:val="24"/>
              </w:rPr>
              <w:t>овым педиатром на приеме. ПК 2.1</w:t>
            </w:r>
            <w:r w:rsidRPr="008467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ПК 2.8.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с участковым педиатром на приеме. ПК 2.6.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в кабинете здорового ребенка. ПК 2.6., ПК 2.8.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в процедурном 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кабинете. ПК 2.4., ПК 2.5., ПК 2.7.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прививочном кабинете. ПК 2.4., ПК 2.5., ПК 2.7.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боксе. Забор анализов. ПК 2.5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детского стационара. ПК 2.1. – ПК 2.8.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Организация работы приемного отделения стационара. ПК 2.3.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 xml:space="preserve">Работа на посту медицинской сестры.  Курация пациентов.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812C80">
              <w:rPr>
                <w:rFonts w:ascii="Times New Roman" w:hAnsi="Times New Roman"/>
                <w:sz w:val="24"/>
                <w:szCs w:val="24"/>
              </w:rPr>
              <w:t>2.3., ПК 2.6.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на посту медицинской сестры. Курация пациентов. ПК 2.3., ПК 2.6.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Работа в процедурном кабинете. ПК 2.1., ПК 2.2., ПК 2.4.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709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B833F0" w:rsidRPr="00812C80" w:rsidRDefault="00B833F0" w:rsidP="00E85DB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80">
              <w:rPr>
                <w:rFonts w:ascii="Times New Roman" w:hAnsi="Times New Roman"/>
                <w:sz w:val="24"/>
                <w:szCs w:val="24"/>
              </w:rPr>
              <w:t xml:space="preserve">Проверка отчетов, дневников, учебных историй болезни. Зачет по практическим манипуляциям. </w:t>
            </w:r>
            <w:r w:rsidRPr="00FC5C1A">
              <w:rPr>
                <w:rFonts w:ascii="Times New Roman" w:hAnsi="Times New Roman"/>
                <w:sz w:val="24"/>
                <w:szCs w:val="24"/>
              </w:rPr>
              <w:t>ПК 2.1. - ПК 2.8.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33F0" w:rsidRPr="00812C80" w:rsidTr="00E85DB0">
        <w:tc>
          <w:tcPr>
            <w:tcW w:w="8647" w:type="dxa"/>
            <w:gridSpan w:val="4"/>
          </w:tcPr>
          <w:p w:rsidR="00B833F0" w:rsidRPr="00812C80" w:rsidRDefault="00B833F0" w:rsidP="00E85DB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B833F0" w:rsidRPr="00812C80" w:rsidRDefault="00B833F0" w:rsidP="00E85DB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80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</w:tr>
    </w:tbl>
    <w:p w:rsidR="00B833F0" w:rsidRPr="00812C80" w:rsidRDefault="00B833F0" w:rsidP="00B83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F0" w:rsidRDefault="00B833F0" w:rsidP="00B83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CF8" w:rsidRDefault="00C03CF8"/>
    <w:sectPr w:rsidR="00C03CF8" w:rsidSect="00316491">
      <w:headerReference w:type="even" r:id="rId11"/>
      <w:headerReference w:type="default" r:id="rId12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56" w:rsidRDefault="00083356" w:rsidP="00C706EF">
      <w:pPr>
        <w:spacing w:after="0" w:line="240" w:lineRule="auto"/>
      </w:pPr>
      <w:r>
        <w:separator/>
      </w:r>
    </w:p>
  </w:endnote>
  <w:endnote w:type="continuationSeparator" w:id="0">
    <w:p w:rsidR="00083356" w:rsidRDefault="00083356" w:rsidP="00C7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C9" w:rsidRDefault="00E424D5" w:rsidP="00022AC9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F47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26C9" w:rsidRDefault="00083356" w:rsidP="00022AC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C9" w:rsidRDefault="00E424D5" w:rsidP="00022AC9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F47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3672">
      <w:rPr>
        <w:rStyle w:val="a8"/>
        <w:noProof/>
      </w:rPr>
      <w:t>2</w:t>
    </w:r>
    <w:r>
      <w:rPr>
        <w:rStyle w:val="a8"/>
      </w:rPr>
      <w:fldChar w:fldCharType="end"/>
    </w:r>
  </w:p>
  <w:p w:rsidR="002926C9" w:rsidRDefault="00083356" w:rsidP="00022AC9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386"/>
      <w:docPartObj>
        <w:docPartGallery w:val="Page Numbers (Bottom of Page)"/>
        <w:docPartUnique/>
      </w:docPartObj>
    </w:sdtPr>
    <w:sdtEndPr/>
    <w:sdtContent>
      <w:p w:rsidR="00316491" w:rsidRDefault="0008335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491" w:rsidRDefault="003164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56" w:rsidRDefault="00083356" w:rsidP="00C706EF">
      <w:pPr>
        <w:spacing w:after="0" w:line="240" w:lineRule="auto"/>
      </w:pPr>
      <w:r>
        <w:separator/>
      </w:r>
    </w:p>
  </w:footnote>
  <w:footnote w:type="continuationSeparator" w:id="0">
    <w:p w:rsidR="00083356" w:rsidRDefault="00083356" w:rsidP="00C7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9C" w:rsidRDefault="00E424D5" w:rsidP="008873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F47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19C" w:rsidRDefault="00083356" w:rsidP="008873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9C" w:rsidRDefault="00083356" w:rsidP="008873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8"/>
      </w:rPr>
    </w:lvl>
  </w:abstractNum>
  <w:abstractNum w:abstractNumId="2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4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86D59"/>
    <w:multiLevelType w:val="hybridMultilevel"/>
    <w:tmpl w:val="81DE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07F69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14B6B"/>
    <w:multiLevelType w:val="hybridMultilevel"/>
    <w:tmpl w:val="F7E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C700C"/>
    <w:multiLevelType w:val="hybridMultilevel"/>
    <w:tmpl w:val="7A8E0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111833"/>
    <w:multiLevelType w:val="hybridMultilevel"/>
    <w:tmpl w:val="484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A75F3"/>
    <w:multiLevelType w:val="hybridMultilevel"/>
    <w:tmpl w:val="7F987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B6A41"/>
    <w:multiLevelType w:val="multilevel"/>
    <w:tmpl w:val="F8C0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41E70"/>
    <w:multiLevelType w:val="hybridMultilevel"/>
    <w:tmpl w:val="CBD40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47023"/>
    <w:multiLevelType w:val="hybridMultilevel"/>
    <w:tmpl w:val="F7E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9456C"/>
    <w:multiLevelType w:val="hybridMultilevel"/>
    <w:tmpl w:val="1DFE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C44BAC"/>
    <w:multiLevelType w:val="hybridMultilevel"/>
    <w:tmpl w:val="B32E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5">
    <w:nsid w:val="611B096E"/>
    <w:multiLevelType w:val="hybridMultilevel"/>
    <w:tmpl w:val="F50A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94B4F"/>
    <w:multiLevelType w:val="multilevel"/>
    <w:tmpl w:val="4D564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hint="default"/>
      </w:rPr>
    </w:lvl>
  </w:abstractNum>
  <w:abstractNum w:abstractNumId="37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83EEF"/>
    <w:multiLevelType w:val="hybridMultilevel"/>
    <w:tmpl w:val="12664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  <w:lvlOverride w:ilvl="0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4"/>
  </w:num>
  <w:num w:numId="6">
    <w:abstractNumId w:val="14"/>
  </w:num>
  <w:num w:numId="7">
    <w:abstractNumId w:val="39"/>
  </w:num>
  <w:num w:numId="8">
    <w:abstractNumId w:val="7"/>
  </w:num>
  <w:num w:numId="9">
    <w:abstractNumId w:val="17"/>
  </w:num>
  <w:num w:numId="10">
    <w:abstractNumId w:val="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20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23"/>
  </w:num>
  <w:num w:numId="19">
    <w:abstractNumId w:val="1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21"/>
  </w:num>
  <w:num w:numId="27">
    <w:abstractNumId w:val="31"/>
  </w:num>
  <w:num w:numId="28">
    <w:abstractNumId w:val="36"/>
  </w:num>
  <w:num w:numId="29">
    <w:abstractNumId w:val="38"/>
  </w:num>
  <w:num w:numId="30">
    <w:abstractNumId w:val="25"/>
  </w:num>
  <w:num w:numId="31">
    <w:abstractNumId w:val="15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1"/>
  </w:num>
  <w:num w:numId="35">
    <w:abstractNumId w:val="13"/>
  </w:num>
  <w:num w:numId="36">
    <w:abstractNumId w:val="35"/>
  </w:num>
  <w:num w:numId="37">
    <w:abstractNumId w:val="33"/>
  </w:num>
  <w:num w:numId="38">
    <w:abstractNumId w:val="8"/>
  </w:num>
  <w:num w:numId="39">
    <w:abstractNumId w:val="4"/>
  </w:num>
  <w:num w:numId="40">
    <w:abstractNumId w:val="18"/>
  </w:num>
  <w:num w:numId="41">
    <w:abstractNumId w:val="19"/>
  </w:num>
  <w:num w:numId="42">
    <w:abstractNumId w:val="29"/>
  </w:num>
  <w:num w:numId="43">
    <w:abstractNumId w:val="2"/>
  </w:num>
  <w:num w:numId="44">
    <w:abstractNumId w:val="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3F0"/>
    <w:rsid w:val="00083356"/>
    <w:rsid w:val="0017353B"/>
    <w:rsid w:val="00316491"/>
    <w:rsid w:val="00603672"/>
    <w:rsid w:val="00872C92"/>
    <w:rsid w:val="009F47BB"/>
    <w:rsid w:val="00A72B18"/>
    <w:rsid w:val="00B57659"/>
    <w:rsid w:val="00B833F0"/>
    <w:rsid w:val="00C03CF8"/>
    <w:rsid w:val="00C706EF"/>
    <w:rsid w:val="00DA4C56"/>
    <w:rsid w:val="00E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031847F-6E0D-4A4E-B167-968F5E18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833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33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3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833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33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3F0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B833F0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B833F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833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33F0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B833F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833F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B833F0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B833F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B833F0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B833F0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833F0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B833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B833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33F0"/>
    <w:rPr>
      <w:rFonts w:ascii="Calibri" w:eastAsia="Calibri" w:hAnsi="Calibri" w:cs="Times New Roman"/>
    </w:rPr>
  </w:style>
  <w:style w:type="character" w:styleId="a8">
    <w:name w:val="page number"/>
    <w:basedOn w:val="a0"/>
    <w:rsid w:val="00B833F0"/>
  </w:style>
  <w:style w:type="paragraph" w:styleId="a9">
    <w:name w:val="List"/>
    <w:basedOn w:val="a"/>
    <w:unhideWhenUsed/>
    <w:rsid w:val="00B833F0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B833F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B833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B83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33F0"/>
    <w:rPr>
      <w:rFonts w:ascii="Calibri" w:eastAsia="Calibri" w:hAnsi="Calibri" w:cs="Times New Roman"/>
    </w:rPr>
  </w:style>
  <w:style w:type="paragraph" w:customStyle="1" w:styleId="12">
    <w:name w:val="Без интервала1"/>
    <w:rsid w:val="00B833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rsid w:val="00B833F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B833F0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B833F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B833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3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8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B833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833F0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B833F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rsid w:val="00B833F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B83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net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9718</Words>
  <Characters>55397</Characters>
  <Application>Microsoft Office Word</Application>
  <DocSecurity>0</DocSecurity>
  <Lines>461</Lines>
  <Paragraphs>129</Paragraphs>
  <ScaleCrop>false</ScaleCrop>
  <Company/>
  <LinksUpToDate>false</LinksUpToDate>
  <CharactersWithSpaces>64986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Наталья Ю. Рылова</cp:lastModifiedBy>
  <cp:revision>6</cp:revision>
  <dcterms:created xsi:type="dcterms:W3CDTF">2020-02-15T09:31:00Z</dcterms:created>
  <dcterms:modified xsi:type="dcterms:W3CDTF">2022-12-21T07:55:00Z</dcterms:modified>
</cp:coreProperties>
</file>